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C76D4" w14:textId="058A988A" w:rsidR="00FD127A" w:rsidRPr="00BC0D42" w:rsidRDefault="006F6C57" w:rsidP="00855A07">
      <w:pPr>
        <w:rPr>
          <w:rFonts w:ascii="HG丸ｺﾞｼｯｸM-PRO" w:eastAsia="HG丸ｺﾞｼｯｸM-PRO"/>
        </w:rPr>
      </w:pPr>
      <w:r>
        <w:rPr>
          <w:rFonts w:ascii="HG丸ｺﾞｼｯｸM-PRO" w:eastAsia="HG丸ｺﾞｼｯｸM-PRO" w:hint="eastAsia"/>
        </w:rPr>
        <w:t>第６</w:t>
      </w:r>
      <w:r w:rsidR="00BC0D42" w:rsidRPr="00BC0D42">
        <w:rPr>
          <w:rFonts w:ascii="HG丸ｺﾞｼｯｸM-PRO" w:eastAsia="HG丸ｺﾞｼｯｸM-PRO" w:hint="eastAsia"/>
        </w:rPr>
        <w:t>学年授業改善推進プラン</w:t>
      </w:r>
      <w:r w:rsidR="00294F7E">
        <w:rPr>
          <w:rFonts w:ascii="HG丸ｺﾞｼｯｸM-PRO" w:eastAsia="HG丸ｺﾞｼｯｸM-PRO" w:hint="eastAsia"/>
        </w:rPr>
        <w:t xml:space="preserve">　　　　　　　　　　　　　　　　　　　　　　　　小平市立小平第八小学校</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3006"/>
        <w:gridCol w:w="3506"/>
        <w:gridCol w:w="3171"/>
      </w:tblGrid>
      <w:tr w:rsidR="007D547B" w:rsidRPr="007D547B" w14:paraId="288FD4A2" w14:textId="77777777" w:rsidTr="0016331E">
        <w:trPr>
          <w:trHeight w:val="345"/>
        </w:trPr>
        <w:tc>
          <w:tcPr>
            <w:tcW w:w="408" w:type="dxa"/>
          </w:tcPr>
          <w:p w14:paraId="3F57815A" w14:textId="77777777" w:rsidR="00BC0D42" w:rsidRPr="007D547B" w:rsidRDefault="00BC0D42">
            <w:pPr>
              <w:rPr>
                <w:rFonts w:ascii="HG丸ｺﾞｼｯｸM-PRO" w:eastAsia="HG丸ｺﾞｼｯｸM-PRO"/>
                <w:color w:val="000000" w:themeColor="text1"/>
              </w:rPr>
            </w:pPr>
          </w:p>
        </w:tc>
        <w:tc>
          <w:tcPr>
            <w:tcW w:w="3075" w:type="dxa"/>
            <w:vAlign w:val="center"/>
          </w:tcPr>
          <w:p w14:paraId="1B0A2779" w14:textId="77777777" w:rsidR="00BC0D42" w:rsidRPr="007D547B" w:rsidRDefault="00BC0D42" w:rsidP="00BC0D42">
            <w:pPr>
              <w:jc w:val="center"/>
              <w:rPr>
                <w:rFonts w:ascii="HG丸ｺﾞｼｯｸM-PRO" w:eastAsia="HG丸ｺﾞｼｯｸM-PRO"/>
                <w:color w:val="000000" w:themeColor="text1"/>
              </w:rPr>
            </w:pPr>
            <w:r w:rsidRPr="007D547B">
              <w:rPr>
                <w:rFonts w:ascii="HG丸ｺﾞｼｯｸM-PRO" w:eastAsia="HG丸ｺﾞｼｯｸM-PRO" w:hint="eastAsia"/>
                <w:color w:val="000000" w:themeColor="text1"/>
              </w:rPr>
              <w:t>児童の実態</w:t>
            </w:r>
          </w:p>
        </w:tc>
        <w:tc>
          <w:tcPr>
            <w:tcW w:w="3585" w:type="dxa"/>
            <w:vAlign w:val="center"/>
          </w:tcPr>
          <w:p w14:paraId="6F991543" w14:textId="77777777" w:rsidR="00BC0D42" w:rsidRPr="007D547B" w:rsidRDefault="00BC0D42" w:rsidP="00BC0D42">
            <w:pPr>
              <w:jc w:val="center"/>
              <w:rPr>
                <w:rFonts w:ascii="HG丸ｺﾞｼｯｸM-PRO" w:eastAsia="HG丸ｺﾞｼｯｸM-PRO"/>
                <w:color w:val="000000" w:themeColor="text1"/>
              </w:rPr>
            </w:pPr>
            <w:r w:rsidRPr="007D547B">
              <w:rPr>
                <w:rFonts w:ascii="HG丸ｺﾞｼｯｸM-PRO" w:eastAsia="HG丸ｺﾞｼｯｸM-PRO" w:hint="eastAsia"/>
                <w:color w:val="000000" w:themeColor="text1"/>
              </w:rPr>
              <w:t>改善プラン</w:t>
            </w:r>
          </w:p>
        </w:tc>
        <w:tc>
          <w:tcPr>
            <w:tcW w:w="3231" w:type="dxa"/>
            <w:vAlign w:val="center"/>
          </w:tcPr>
          <w:p w14:paraId="5ED1900B" w14:textId="77777777" w:rsidR="00BC0D42" w:rsidRPr="007D547B" w:rsidRDefault="00BC0D42" w:rsidP="00BC0D42">
            <w:pPr>
              <w:jc w:val="center"/>
              <w:rPr>
                <w:rFonts w:ascii="HG丸ｺﾞｼｯｸM-PRO" w:eastAsia="HG丸ｺﾞｼｯｸM-PRO"/>
                <w:color w:val="000000" w:themeColor="text1"/>
              </w:rPr>
            </w:pPr>
            <w:r w:rsidRPr="007D547B">
              <w:rPr>
                <w:rFonts w:ascii="HG丸ｺﾞｼｯｸM-PRO" w:eastAsia="HG丸ｺﾞｼｯｸM-PRO" w:hint="eastAsia"/>
                <w:color w:val="000000" w:themeColor="text1"/>
              </w:rPr>
              <w:t>改善プランの評価方法</w:t>
            </w:r>
          </w:p>
        </w:tc>
      </w:tr>
      <w:tr w:rsidR="007D547B" w:rsidRPr="007D547B" w14:paraId="4B62FE98" w14:textId="77777777" w:rsidTr="003223C8">
        <w:trPr>
          <w:trHeight w:val="2951"/>
        </w:trPr>
        <w:tc>
          <w:tcPr>
            <w:tcW w:w="408" w:type="dxa"/>
            <w:vAlign w:val="center"/>
          </w:tcPr>
          <w:p w14:paraId="30DD0E23" w14:textId="77777777" w:rsidR="00BC0D42" w:rsidRPr="007D547B" w:rsidRDefault="00BC0D42" w:rsidP="00BC0D42">
            <w:pPr>
              <w:jc w:val="center"/>
              <w:rPr>
                <w:rFonts w:ascii="HG丸ｺﾞｼｯｸM-PRO" w:eastAsia="HG丸ｺﾞｼｯｸM-PRO"/>
                <w:color w:val="000000" w:themeColor="text1"/>
              </w:rPr>
            </w:pPr>
            <w:r w:rsidRPr="007D547B">
              <w:rPr>
                <w:rFonts w:ascii="HG丸ｺﾞｼｯｸM-PRO" w:eastAsia="HG丸ｺﾞｼｯｸM-PRO" w:hint="eastAsia"/>
                <w:color w:val="000000" w:themeColor="text1"/>
              </w:rPr>
              <w:t>国語</w:t>
            </w:r>
          </w:p>
        </w:tc>
        <w:tc>
          <w:tcPr>
            <w:tcW w:w="3075" w:type="dxa"/>
          </w:tcPr>
          <w:p w14:paraId="2B7432E7" w14:textId="77777777" w:rsidR="00D36D45" w:rsidRDefault="00D36D45" w:rsidP="003223C8">
            <w:pPr>
              <w:autoSpaceDE w:val="0"/>
              <w:autoSpaceDN w:val="0"/>
              <w:adjustRightInd w:val="0"/>
              <w:ind w:left="210" w:hangingChars="100" w:hanging="210"/>
              <w:jc w:val="left"/>
              <w:textAlignment w:val="baseline"/>
              <w:rPr>
                <w:rFonts w:ascii="HG丸ｺﾞｼｯｸM-PRO" w:eastAsia="HG丸ｺﾞｼｯｸM-PRO" w:hAnsi="Century" w:cs="Times New Roman"/>
                <w:color w:val="000000" w:themeColor="text1"/>
                <w:kern w:val="0"/>
                <w:szCs w:val="21"/>
              </w:rPr>
            </w:pPr>
            <w:r>
              <w:rPr>
                <w:rFonts w:ascii="HG丸ｺﾞｼｯｸM-PRO" w:eastAsia="HG丸ｺﾞｼｯｸM-PRO" w:hAnsi="Century" w:cs="Times New Roman" w:hint="eastAsia"/>
                <w:color w:val="000000" w:themeColor="text1"/>
                <w:kern w:val="0"/>
                <w:szCs w:val="21"/>
              </w:rPr>
              <w:t>①基礎的な漢字や言葉の知識・技能を身に付ける必要がある。</w:t>
            </w:r>
          </w:p>
          <w:p w14:paraId="23D187C2" w14:textId="77777777" w:rsidR="0016331E" w:rsidRPr="0016331E" w:rsidRDefault="00D36D45" w:rsidP="00C27B33">
            <w:pPr>
              <w:autoSpaceDE w:val="0"/>
              <w:autoSpaceDN w:val="0"/>
              <w:adjustRightInd w:val="0"/>
              <w:ind w:left="210" w:hangingChars="100" w:hanging="210"/>
              <w:jc w:val="left"/>
              <w:textAlignment w:val="baseline"/>
              <w:rPr>
                <w:rFonts w:ascii="HG丸ｺﾞｼｯｸM-PRO" w:eastAsia="HG丸ｺﾞｼｯｸM-PRO" w:hAnsi="Century" w:cs="Times New Roman"/>
                <w:color w:val="000000" w:themeColor="text1"/>
                <w:kern w:val="0"/>
                <w:szCs w:val="21"/>
              </w:rPr>
            </w:pPr>
            <w:r>
              <w:rPr>
                <w:rFonts w:ascii="HG丸ｺﾞｼｯｸM-PRO" w:eastAsia="HG丸ｺﾞｼｯｸM-PRO" w:hAnsi="Century" w:cs="Times New Roman" w:hint="eastAsia"/>
                <w:color w:val="000000" w:themeColor="text1"/>
                <w:kern w:val="0"/>
                <w:szCs w:val="21"/>
              </w:rPr>
              <w:t>②物語文や説明文について、</w:t>
            </w:r>
            <w:r w:rsidR="00C27B33">
              <w:rPr>
                <w:rFonts w:ascii="HG丸ｺﾞｼｯｸM-PRO" w:eastAsia="HG丸ｺﾞｼｯｸM-PRO" w:hAnsi="Century" w:cs="Times New Roman" w:hint="eastAsia"/>
                <w:color w:val="000000" w:themeColor="text1"/>
                <w:kern w:val="0"/>
                <w:szCs w:val="21"/>
              </w:rPr>
              <w:t>作者・筆者の主題や主張に対する感想をもつことはできているが、他者へ伝えようとする意欲を高める必要がある。</w:t>
            </w:r>
          </w:p>
        </w:tc>
        <w:tc>
          <w:tcPr>
            <w:tcW w:w="3585" w:type="dxa"/>
          </w:tcPr>
          <w:p w14:paraId="3851EE06" w14:textId="77777777" w:rsidR="00D36D45" w:rsidRDefault="00D36D45" w:rsidP="003223C8">
            <w:pPr>
              <w:autoSpaceDE w:val="0"/>
              <w:autoSpaceDN w:val="0"/>
              <w:adjustRightInd w:val="0"/>
              <w:ind w:left="210" w:hangingChars="100" w:hanging="210"/>
              <w:jc w:val="left"/>
              <w:textAlignment w:val="baseline"/>
              <w:rPr>
                <w:rFonts w:ascii="HG丸ｺﾞｼｯｸM-PRO" w:eastAsia="HG丸ｺﾞｼｯｸM-PRO" w:hAnsi="Century" w:cs="Times New Roman"/>
                <w:color w:val="000000" w:themeColor="text1"/>
                <w:kern w:val="0"/>
                <w:szCs w:val="21"/>
              </w:rPr>
            </w:pPr>
            <w:r>
              <w:rPr>
                <w:rFonts w:ascii="HG丸ｺﾞｼｯｸM-PRO" w:eastAsia="HG丸ｺﾞｼｯｸM-PRO" w:hAnsi="Century" w:cs="Times New Roman" w:hint="eastAsia"/>
                <w:color w:val="000000" w:themeColor="text1"/>
                <w:kern w:val="0"/>
                <w:szCs w:val="21"/>
              </w:rPr>
              <w:t>①</w:t>
            </w:r>
            <w:r w:rsidRPr="00D36D45">
              <w:rPr>
                <w:rFonts w:ascii="HG丸ｺﾞｼｯｸM-PRO" w:eastAsia="HG丸ｺﾞｼｯｸM-PRO" w:hAnsi="Century" w:cs="Times New Roman" w:hint="eastAsia"/>
                <w:color w:val="000000" w:themeColor="text1"/>
                <w:kern w:val="0"/>
                <w:szCs w:val="21"/>
                <w:u w:val="single"/>
              </w:rPr>
              <w:t>AIドリルを導入</w:t>
            </w:r>
            <w:r>
              <w:rPr>
                <w:rFonts w:ascii="HG丸ｺﾞｼｯｸM-PRO" w:eastAsia="HG丸ｺﾞｼｯｸM-PRO" w:hAnsi="Century" w:cs="Times New Roman" w:hint="eastAsia"/>
                <w:color w:val="000000" w:themeColor="text1"/>
                <w:kern w:val="0"/>
                <w:szCs w:val="21"/>
              </w:rPr>
              <w:t>し、学習者用端末を用いた個別最適な学びを実現する。</w:t>
            </w:r>
          </w:p>
          <w:p w14:paraId="3A254022" w14:textId="77777777" w:rsidR="00D36D45" w:rsidRDefault="00D36D45" w:rsidP="00304587">
            <w:pPr>
              <w:autoSpaceDE w:val="0"/>
              <w:autoSpaceDN w:val="0"/>
              <w:adjustRightInd w:val="0"/>
              <w:ind w:left="210" w:hangingChars="100" w:hanging="210"/>
              <w:jc w:val="left"/>
              <w:textAlignment w:val="baseline"/>
              <w:rPr>
                <w:rFonts w:ascii="HG丸ｺﾞｼｯｸM-PRO" w:eastAsia="HG丸ｺﾞｼｯｸM-PRO" w:hAnsi="Century" w:cs="Times New Roman"/>
                <w:color w:val="000000" w:themeColor="text1"/>
                <w:kern w:val="0"/>
                <w:szCs w:val="21"/>
              </w:rPr>
            </w:pPr>
            <w:r>
              <w:rPr>
                <w:rFonts w:ascii="HG丸ｺﾞｼｯｸM-PRO" w:eastAsia="HG丸ｺﾞｼｯｸM-PRO" w:hAnsi="Century" w:cs="Times New Roman" w:hint="eastAsia"/>
                <w:color w:val="000000" w:themeColor="text1"/>
                <w:kern w:val="0"/>
                <w:szCs w:val="21"/>
              </w:rPr>
              <w:t>②</w:t>
            </w:r>
            <w:r w:rsidR="003223C8" w:rsidRPr="003223C8">
              <w:rPr>
                <w:rFonts w:ascii="HG丸ｺﾞｼｯｸM-PRO" w:eastAsia="HG丸ｺﾞｼｯｸM-PRO" w:hAnsi="Century" w:cs="Times New Roman" w:hint="eastAsia"/>
                <w:color w:val="000000" w:themeColor="text1"/>
                <w:kern w:val="0"/>
                <w:szCs w:val="21"/>
                <w:u w:val="single"/>
              </w:rPr>
              <w:t>ロイロノートを活用</w:t>
            </w:r>
            <w:r w:rsidR="003223C8">
              <w:rPr>
                <w:rFonts w:ascii="HG丸ｺﾞｼｯｸM-PRO" w:eastAsia="HG丸ｺﾞｼｯｸM-PRO" w:hAnsi="Century" w:cs="Times New Roman" w:hint="eastAsia"/>
                <w:color w:val="000000" w:themeColor="text1"/>
                <w:kern w:val="0"/>
                <w:szCs w:val="21"/>
              </w:rPr>
              <w:t>し、感想文を</w:t>
            </w:r>
            <w:r w:rsidR="00C27B33">
              <w:rPr>
                <w:rFonts w:ascii="HG丸ｺﾞｼｯｸM-PRO" w:eastAsia="HG丸ｺﾞｼｯｸM-PRO" w:hAnsi="Century" w:cs="Times New Roman" w:hint="eastAsia"/>
                <w:color w:val="000000" w:themeColor="text1"/>
                <w:kern w:val="0"/>
                <w:szCs w:val="21"/>
              </w:rPr>
              <w:t>共有することにより、発言することが苦手な児童でも</w:t>
            </w:r>
            <w:r w:rsidR="003223C8">
              <w:rPr>
                <w:rFonts w:ascii="HG丸ｺﾞｼｯｸM-PRO" w:eastAsia="HG丸ｺﾞｼｯｸM-PRO" w:hAnsi="Century" w:cs="Times New Roman" w:hint="eastAsia"/>
                <w:color w:val="000000" w:themeColor="text1"/>
                <w:kern w:val="0"/>
                <w:szCs w:val="21"/>
              </w:rPr>
              <w:t>自分の考えを伝え合えるようにする。</w:t>
            </w:r>
          </w:p>
          <w:p w14:paraId="421A3E08" w14:textId="77777777" w:rsidR="00BC0D42" w:rsidRPr="003223C8" w:rsidRDefault="00BC0D42" w:rsidP="00C27B33">
            <w:pPr>
              <w:autoSpaceDE w:val="0"/>
              <w:autoSpaceDN w:val="0"/>
              <w:adjustRightInd w:val="0"/>
              <w:jc w:val="left"/>
              <w:textAlignment w:val="baseline"/>
              <w:rPr>
                <w:rFonts w:ascii="HG丸ｺﾞｼｯｸM-PRO" w:eastAsia="HG丸ｺﾞｼｯｸM-PRO" w:hAnsi="Century" w:cs="Times New Roman"/>
                <w:color w:val="000000" w:themeColor="text1"/>
                <w:kern w:val="0"/>
                <w:szCs w:val="21"/>
              </w:rPr>
            </w:pPr>
          </w:p>
        </w:tc>
        <w:tc>
          <w:tcPr>
            <w:tcW w:w="3231" w:type="dxa"/>
          </w:tcPr>
          <w:p w14:paraId="03CA7F0B" w14:textId="77777777" w:rsidR="00D36D45" w:rsidRDefault="00D36D45" w:rsidP="003223C8">
            <w:pPr>
              <w:autoSpaceDE w:val="0"/>
              <w:autoSpaceDN w:val="0"/>
              <w:adjustRightInd w:val="0"/>
              <w:ind w:left="210" w:hangingChars="100" w:hanging="210"/>
              <w:jc w:val="left"/>
              <w:textAlignment w:val="baseline"/>
              <w:rPr>
                <w:rFonts w:ascii="HG丸ｺﾞｼｯｸM-PRO" w:eastAsia="HG丸ｺﾞｼｯｸM-PRO" w:hAnsi="Century" w:cs="Times New Roman"/>
                <w:color w:val="000000" w:themeColor="text1"/>
                <w:kern w:val="0"/>
                <w:szCs w:val="21"/>
              </w:rPr>
            </w:pPr>
            <w:r>
              <w:rPr>
                <w:rFonts w:ascii="HG丸ｺﾞｼｯｸM-PRO" w:eastAsia="HG丸ｺﾞｼｯｸM-PRO" w:hAnsi="Century" w:cs="Times New Roman" w:hint="eastAsia"/>
                <w:color w:val="000000" w:themeColor="text1"/>
                <w:kern w:val="0"/>
                <w:szCs w:val="21"/>
              </w:rPr>
              <w:t>①AIドリルによる小テストの結果や単元テストの点数により、定着度を評価する。</w:t>
            </w:r>
          </w:p>
          <w:p w14:paraId="0A787D13" w14:textId="77777777" w:rsidR="00BC0D42" w:rsidRPr="007D547B" w:rsidRDefault="00D36D45" w:rsidP="003223C8">
            <w:pPr>
              <w:autoSpaceDE w:val="0"/>
              <w:autoSpaceDN w:val="0"/>
              <w:adjustRightInd w:val="0"/>
              <w:ind w:left="210" w:hangingChars="100" w:hanging="210"/>
              <w:jc w:val="left"/>
              <w:textAlignment w:val="baseline"/>
              <w:rPr>
                <w:rFonts w:ascii="HG丸ｺﾞｼｯｸM-PRO" w:eastAsia="HG丸ｺﾞｼｯｸM-PRO" w:hAnsi="Century" w:cs="Times New Roman"/>
                <w:color w:val="000000" w:themeColor="text1"/>
                <w:kern w:val="0"/>
                <w:szCs w:val="21"/>
              </w:rPr>
            </w:pPr>
            <w:r>
              <w:rPr>
                <w:rFonts w:ascii="HG丸ｺﾞｼｯｸM-PRO" w:eastAsia="HG丸ｺﾞｼｯｸM-PRO" w:hAnsi="Century" w:cs="Times New Roman" w:hint="eastAsia"/>
                <w:color w:val="000000" w:themeColor="text1"/>
                <w:kern w:val="0"/>
                <w:szCs w:val="21"/>
              </w:rPr>
              <w:t>②</w:t>
            </w:r>
            <w:r w:rsidR="00D3385E">
              <w:rPr>
                <w:rFonts w:ascii="HG丸ｺﾞｼｯｸM-PRO" w:eastAsia="HG丸ｺﾞｼｯｸM-PRO" w:hAnsi="Century" w:cs="Times New Roman" w:hint="eastAsia"/>
                <w:color w:val="000000" w:themeColor="text1"/>
                <w:kern w:val="0"/>
                <w:szCs w:val="21"/>
              </w:rPr>
              <w:t>ロイロノートの記述の</w:t>
            </w:r>
            <w:r w:rsidR="005B3F67">
              <w:rPr>
                <w:rFonts w:ascii="HG丸ｺﾞｼｯｸM-PRO" w:eastAsia="HG丸ｺﾞｼｯｸM-PRO" w:hAnsi="Century" w:cs="Times New Roman" w:hint="eastAsia"/>
                <w:color w:val="000000" w:themeColor="text1"/>
                <w:kern w:val="0"/>
                <w:szCs w:val="21"/>
              </w:rPr>
              <w:t>変化から、他者へ伝えようとする意欲が高まっているか、考えが深まっているかを評価する。</w:t>
            </w:r>
          </w:p>
        </w:tc>
      </w:tr>
      <w:tr w:rsidR="0006104A" w:rsidRPr="007D547B" w14:paraId="26354C31" w14:textId="77777777" w:rsidTr="0006104A">
        <w:trPr>
          <w:trHeight w:val="3696"/>
        </w:trPr>
        <w:tc>
          <w:tcPr>
            <w:tcW w:w="408" w:type="dxa"/>
            <w:vAlign w:val="center"/>
          </w:tcPr>
          <w:p w14:paraId="2FCDEC01" w14:textId="77777777" w:rsidR="0006104A" w:rsidRPr="007D547B" w:rsidRDefault="0006104A" w:rsidP="0006104A">
            <w:pPr>
              <w:jc w:val="center"/>
              <w:rPr>
                <w:rFonts w:ascii="HG丸ｺﾞｼｯｸM-PRO" w:eastAsia="HG丸ｺﾞｼｯｸM-PRO"/>
                <w:color w:val="000000" w:themeColor="text1"/>
              </w:rPr>
            </w:pPr>
            <w:r>
              <w:rPr>
                <w:rFonts w:ascii="HG丸ｺﾞｼｯｸM-PRO" w:eastAsia="HG丸ｺﾞｼｯｸM-PRO" w:hint="eastAsia"/>
                <w:color w:val="000000" w:themeColor="text1"/>
              </w:rPr>
              <w:t>算数</w:t>
            </w:r>
          </w:p>
        </w:tc>
        <w:tc>
          <w:tcPr>
            <w:tcW w:w="3075" w:type="dxa"/>
          </w:tcPr>
          <w:p w14:paraId="09E3B397" w14:textId="77777777" w:rsidR="004154AC" w:rsidRPr="004154AC" w:rsidRDefault="004154AC" w:rsidP="005D38D0">
            <w:pPr>
              <w:ind w:left="210" w:hangingChars="100" w:hanging="210"/>
              <w:rPr>
                <w:rFonts w:ascii="HG丸ｺﾞｼｯｸM-PRO" w:eastAsia="HG丸ｺﾞｼｯｸM-PRO"/>
                <w:color w:val="000000" w:themeColor="text1"/>
              </w:rPr>
            </w:pPr>
            <w:r w:rsidRPr="004154AC">
              <w:rPr>
                <w:rFonts w:ascii="HG丸ｺﾞｼｯｸM-PRO" w:eastAsia="HG丸ｺﾞｼｯｸM-PRO" w:hint="eastAsia"/>
                <w:color w:val="000000" w:themeColor="text1"/>
              </w:rPr>
              <w:t>①３学級４展</w:t>
            </w:r>
            <w:r>
              <w:rPr>
                <w:rFonts w:ascii="HG丸ｺﾞｼｯｸM-PRO" w:eastAsia="HG丸ｺﾞｼｯｸM-PRO" w:hint="eastAsia"/>
                <w:color w:val="000000" w:themeColor="text1"/>
              </w:rPr>
              <w:t>開で習熟度別指導をしている。学習内容の定着度には個人差はあるが、粘り強く学習に取り組む児童が多い。</w:t>
            </w:r>
          </w:p>
          <w:p w14:paraId="7F6D576E" w14:textId="77777777" w:rsidR="0006104A" w:rsidRPr="00DA14AB" w:rsidRDefault="004154AC" w:rsidP="004154AC">
            <w:pPr>
              <w:ind w:left="210" w:hangingChars="100" w:hanging="210"/>
              <w:rPr>
                <w:rFonts w:ascii="HG丸ｺﾞｼｯｸM-PRO" w:eastAsia="HG丸ｺﾞｼｯｸM-PRO"/>
                <w:color w:val="000000" w:themeColor="text1"/>
              </w:rPr>
            </w:pPr>
            <w:r w:rsidRPr="004154AC">
              <w:rPr>
                <w:rFonts w:ascii="HG丸ｺﾞｼｯｸM-PRO" w:eastAsia="HG丸ｺﾞｼｯｸM-PRO" w:hint="eastAsia"/>
                <w:color w:val="000000" w:themeColor="text1"/>
              </w:rPr>
              <w:t>②</w:t>
            </w:r>
            <w:r>
              <w:rPr>
                <w:rFonts w:ascii="HG丸ｺﾞｼｯｸM-PRO" w:eastAsia="HG丸ｺﾞｼｯｸM-PRO" w:hint="eastAsia"/>
                <w:color w:val="000000" w:themeColor="text1"/>
              </w:rPr>
              <w:t>計算</w:t>
            </w:r>
            <w:r w:rsidR="00B85181">
              <w:rPr>
                <w:rFonts w:ascii="HG丸ｺﾞｼｯｸM-PRO" w:eastAsia="HG丸ｺﾞｼｯｸM-PRO" w:hint="eastAsia"/>
                <w:color w:val="000000" w:themeColor="text1"/>
              </w:rPr>
              <w:t>の仕方</w:t>
            </w:r>
            <w:r>
              <w:rPr>
                <w:rFonts w:ascii="HG丸ｺﾞｼｯｸM-PRO" w:eastAsia="HG丸ｺﾞｼｯｸM-PRO" w:hint="eastAsia"/>
                <w:color w:val="000000" w:themeColor="text1"/>
              </w:rPr>
              <w:t>は</w:t>
            </w:r>
            <w:r w:rsidR="00B85181">
              <w:rPr>
                <w:rFonts w:ascii="HG丸ｺﾞｼｯｸM-PRO" w:eastAsia="HG丸ｺﾞｼｯｸM-PRO" w:hint="eastAsia"/>
                <w:color w:val="000000" w:themeColor="text1"/>
              </w:rPr>
              <w:t>理解している</w:t>
            </w:r>
            <w:r>
              <w:rPr>
                <w:rFonts w:ascii="HG丸ｺﾞｼｯｸM-PRO" w:eastAsia="HG丸ｺﾞｼｯｸM-PRO" w:hint="eastAsia"/>
                <w:color w:val="000000" w:themeColor="text1"/>
              </w:rPr>
              <w:t>が、文章問題になる</w:t>
            </w:r>
            <w:r w:rsidR="005D38D0">
              <w:rPr>
                <w:rFonts w:ascii="HG丸ｺﾞｼｯｸM-PRO" w:eastAsia="HG丸ｺﾞｼｯｸM-PRO" w:hint="eastAsia"/>
                <w:color w:val="000000" w:themeColor="text1"/>
              </w:rPr>
              <w:t>とどう</w:t>
            </w:r>
            <w:r w:rsidR="00B85181">
              <w:rPr>
                <w:rFonts w:ascii="HG丸ｺﾞｼｯｸM-PRO" w:eastAsia="HG丸ｺﾞｼｯｸM-PRO" w:hint="eastAsia"/>
                <w:color w:val="000000" w:themeColor="text1"/>
              </w:rPr>
              <w:t>やって</w:t>
            </w:r>
            <w:r w:rsidR="005D38D0">
              <w:rPr>
                <w:rFonts w:ascii="HG丸ｺﾞｼｯｸM-PRO" w:eastAsia="HG丸ｺﾞｼｯｸM-PRO" w:hint="eastAsia"/>
                <w:color w:val="000000" w:themeColor="text1"/>
              </w:rPr>
              <w:t>解答するのか分からなくなるといった傾向がある。文章問題の意味理解を深め、活用能力を高める必要がある。</w:t>
            </w:r>
          </w:p>
        </w:tc>
        <w:tc>
          <w:tcPr>
            <w:tcW w:w="3585" w:type="dxa"/>
          </w:tcPr>
          <w:p w14:paraId="20C02447" w14:textId="77777777" w:rsidR="0006104A" w:rsidRPr="00DA14AB" w:rsidRDefault="00DA14AB" w:rsidP="00DA14AB">
            <w:pPr>
              <w:ind w:left="210" w:hangingChars="100" w:hanging="210"/>
              <w:rPr>
                <w:rFonts w:ascii="HG丸ｺﾞｼｯｸM-PRO" w:eastAsia="HG丸ｺﾞｼｯｸM-PRO"/>
                <w:color w:val="000000" w:themeColor="text1"/>
              </w:rPr>
            </w:pPr>
            <w:r>
              <w:rPr>
                <w:rFonts w:ascii="HG丸ｺﾞｼｯｸM-PRO" w:eastAsia="HG丸ｺﾞｼｯｸM-PRO" w:hint="eastAsia"/>
                <w:color w:val="000000" w:themeColor="text1"/>
              </w:rPr>
              <w:t>①</w:t>
            </w:r>
            <w:r w:rsidR="00D543C6" w:rsidRPr="00F92151">
              <w:rPr>
                <w:rFonts w:ascii="HG丸ｺﾞｼｯｸM-PRO" w:eastAsia="HG丸ｺﾞｼｯｸM-PRO" w:hint="eastAsia"/>
                <w:color w:val="000000" w:themeColor="text1"/>
                <w:u w:val="single"/>
              </w:rPr>
              <w:t>習熟度に合わせた指導を行う。</w:t>
            </w:r>
            <w:r w:rsidR="005D38D0">
              <w:rPr>
                <w:rFonts w:ascii="HG丸ｺﾞｼｯｸM-PRO" w:eastAsia="HG丸ｺﾞｼｯｸM-PRO" w:hint="eastAsia"/>
                <w:color w:val="000000" w:themeColor="text1"/>
              </w:rPr>
              <w:t>補充コースは</w:t>
            </w:r>
            <w:r w:rsidR="00D543C6">
              <w:rPr>
                <w:rFonts w:ascii="HG丸ｺﾞｼｯｸM-PRO" w:eastAsia="HG丸ｺﾞｼｯｸM-PRO" w:hint="eastAsia"/>
                <w:color w:val="000000" w:themeColor="text1"/>
              </w:rPr>
              <w:t>、</w:t>
            </w:r>
            <w:r w:rsidR="00860B8A">
              <w:rPr>
                <w:rFonts w:ascii="HG丸ｺﾞｼｯｸM-PRO" w:eastAsia="HG丸ｺﾞｼｯｸM-PRO" w:hint="eastAsia"/>
                <w:color w:val="000000" w:themeColor="text1"/>
              </w:rPr>
              <w:t>適用問題に取り組む時間</w:t>
            </w:r>
            <w:r w:rsidR="00D543C6">
              <w:rPr>
                <w:rFonts w:ascii="HG丸ｺﾞｼｯｸM-PRO" w:eastAsia="HG丸ｺﾞｼｯｸM-PRO" w:hint="eastAsia"/>
                <w:color w:val="000000" w:themeColor="text1"/>
              </w:rPr>
              <w:t>を多めに確保し、学習内容の定着を図る活動を継続的に行っていく。</w:t>
            </w:r>
          </w:p>
          <w:p w14:paraId="063C8174" w14:textId="77777777" w:rsidR="0006104A" w:rsidRPr="00DA14AB" w:rsidRDefault="00DA14AB" w:rsidP="00B85181">
            <w:pPr>
              <w:ind w:left="210" w:hangingChars="100" w:hanging="210"/>
              <w:rPr>
                <w:rFonts w:ascii="HG丸ｺﾞｼｯｸM-PRO" w:eastAsia="HG丸ｺﾞｼｯｸM-PRO"/>
                <w:color w:val="000000" w:themeColor="text1"/>
              </w:rPr>
            </w:pPr>
            <w:r>
              <w:rPr>
                <w:rFonts w:ascii="HG丸ｺﾞｼｯｸM-PRO" w:eastAsia="HG丸ｺﾞｼｯｸM-PRO" w:hint="eastAsia"/>
                <w:color w:val="000000" w:themeColor="text1"/>
              </w:rPr>
              <w:t>②</w:t>
            </w:r>
            <w:r w:rsidR="00B85181">
              <w:rPr>
                <w:rFonts w:ascii="HG丸ｺﾞｼｯｸM-PRO" w:eastAsia="HG丸ｺﾞｼｯｸM-PRO" w:hint="eastAsia"/>
                <w:color w:val="000000" w:themeColor="text1"/>
              </w:rPr>
              <w:t>文章問題には図や式等を用いて個人で考える時間を設け、ペアやグループでそれぞれの考えを説明し合う活動を行い、学習内容を活用する力を高めていく。</w:t>
            </w:r>
          </w:p>
        </w:tc>
        <w:tc>
          <w:tcPr>
            <w:tcW w:w="3231" w:type="dxa"/>
          </w:tcPr>
          <w:p w14:paraId="5A3EE175" w14:textId="77777777" w:rsidR="0006104A" w:rsidRPr="00DA14AB" w:rsidRDefault="00DA14AB" w:rsidP="00DA14AB">
            <w:pPr>
              <w:ind w:left="210" w:hangingChars="100" w:hanging="210"/>
              <w:rPr>
                <w:rFonts w:ascii="HG丸ｺﾞｼｯｸM-PRO" w:eastAsia="HG丸ｺﾞｼｯｸM-PRO"/>
                <w:color w:val="000000" w:themeColor="text1"/>
              </w:rPr>
            </w:pPr>
            <w:r>
              <w:rPr>
                <w:rFonts w:ascii="HG丸ｺﾞｼｯｸM-PRO" w:eastAsia="HG丸ｺﾞｼｯｸM-PRO" w:hint="eastAsia"/>
                <w:color w:val="000000" w:themeColor="text1"/>
              </w:rPr>
              <w:t>①</w:t>
            </w:r>
            <w:r w:rsidR="0006104A" w:rsidRPr="00DA14AB">
              <w:rPr>
                <w:rFonts w:ascii="HG丸ｺﾞｼｯｸM-PRO" w:eastAsia="HG丸ｺﾞｼｯｸM-PRO" w:hint="eastAsia"/>
                <w:color w:val="000000" w:themeColor="text1"/>
              </w:rPr>
              <w:t>単元テストの状況を学年で共</w:t>
            </w:r>
            <w:r w:rsidR="00B85181">
              <w:rPr>
                <w:rFonts w:ascii="HG丸ｺﾞｼｯｸM-PRO" w:eastAsia="HG丸ｺﾞｼｯｸM-PRO" w:hint="eastAsia"/>
                <w:color w:val="000000" w:themeColor="text1"/>
              </w:rPr>
              <w:t>有し、学習内容の理解を確認する。</w:t>
            </w:r>
          </w:p>
          <w:p w14:paraId="395C26B0" w14:textId="77777777" w:rsidR="0006104A" w:rsidRPr="00C80089" w:rsidRDefault="0006104A" w:rsidP="0006104A">
            <w:pPr>
              <w:pStyle w:val="a7"/>
              <w:ind w:leftChars="0" w:left="360"/>
              <w:rPr>
                <w:rFonts w:ascii="HG丸ｺﾞｼｯｸM-PRO" w:eastAsia="HG丸ｺﾞｼｯｸM-PRO"/>
                <w:color w:val="000000" w:themeColor="text1"/>
              </w:rPr>
            </w:pPr>
          </w:p>
          <w:p w14:paraId="1F44F7F8" w14:textId="77777777" w:rsidR="0006104A" w:rsidRPr="00C80089" w:rsidRDefault="0006104A" w:rsidP="0006104A">
            <w:pPr>
              <w:ind w:left="210" w:hangingChars="100" w:hanging="210"/>
              <w:rPr>
                <w:rFonts w:ascii="HG丸ｺﾞｼｯｸM-PRO" w:eastAsia="HG丸ｺﾞｼｯｸM-PRO"/>
                <w:color w:val="000000" w:themeColor="text1"/>
              </w:rPr>
            </w:pPr>
          </w:p>
          <w:p w14:paraId="33E9AA41" w14:textId="0E5F2536" w:rsidR="0006104A" w:rsidRPr="00C80089" w:rsidRDefault="00DA14AB" w:rsidP="00851D03">
            <w:pPr>
              <w:ind w:left="210" w:hangingChars="100" w:hanging="210"/>
              <w:rPr>
                <w:rFonts w:ascii="HG丸ｺﾞｼｯｸM-PRO" w:eastAsia="HG丸ｺﾞｼｯｸM-PRO"/>
                <w:color w:val="000000" w:themeColor="text1"/>
              </w:rPr>
            </w:pPr>
            <w:r>
              <w:rPr>
                <w:rFonts w:ascii="HG丸ｺﾞｼｯｸM-PRO" w:eastAsia="HG丸ｺﾞｼｯｸM-PRO" w:hint="eastAsia"/>
                <w:color w:val="000000" w:themeColor="text1"/>
              </w:rPr>
              <w:t>②</w:t>
            </w:r>
            <w:r w:rsidR="00B86AF2">
              <w:rPr>
                <w:rFonts w:ascii="HG丸ｺﾞｼｯｸM-PRO" w:eastAsia="HG丸ｺﾞｼｯｸM-PRO" w:hint="eastAsia"/>
                <w:color w:val="000000" w:themeColor="text1"/>
              </w:rPr>
              <w:t>各自</w:t>
            </w:r>
            <w:r w:rsidR="00B85181">
              <w:rPr>
                <w:rFonts w:ascii="HG丸ｺﾞｼｯｸM-PRO" w:eastAsia="HG丸ｺﾞｼｯｸM-PRO" w:hint="eastAsia"/>
                <w:color w:val="000000" w:themeColor="text1"/>
              </w:rPr>
              <w:t>のノートや授業中の様子を</w:t>
            </w:r>
            <w:r w:rsidR="00851D03">
              <w:rPr>
                <w:rFonts w:ascii="HG丸ｺﾞｼｯｸM-PRO" w:eastAsia="HG丸ｺﾞｼｯｸM-PRO" w:hint="eastAsia"/>
                <w:color w:val="000000" w:themeColor="text1"/>
              </w:rPr>
              <w:t>みて</w:t>
            </w:r>
            <w:r w:rsidR="00B85181">
              <w:rPr>
                <w:rFonts w:ascii="HG丸ｺﾞｼｯｸM-PRO" w:eastAsia="HG丸ｺﾞｼｯｸM-PRO" w:hint="eastAsia"/>
                <w:color w:val="000000" w:themeColor="text1"/>
              </w:rPr>
              <w:t>、文章</w:t>
            </w:r>
            <w:r w:rsidR="0006104A" w:rsidRPr="00C80089">
              <w:rPr>
                <w:rFonts w:ascii="HG丸ｺﾞｼｯｸM-PRO" w:eastAsia="HG丸ｺﾞｼｯｸM-PRO" w:hint="eastAsia"/>
                <w:color w:val="000000" w:themeColor="text1"/>
              </w:rPr>
              <w:t>問題</w:t>
            </w:r>
            <w:r w:rsidR="00851D03">
              <w:rPr>
                <w:rFonts w:ascii="HG丸ｺﾞｼｯｸM-PRO" w:eastAsia="HG丸ｺﾞｼｯｸM-PRO" w:hint="eastAsia"/>
                <w:color w:val="000000" w:themeColor="text1"/>
              </w:rPr>
              <w:t>の理解度を把握し、評価する。</w:t>
            </w:r>
          </w:p>
        </w:tc>
      </w:tr>
      <w:tr w:rsidR="007D547B" w:rsidRPr="007D547B" w14:paraId="329FB8B1" w14:textId="77777777" w:rsidTr="0016331E">
        <w:trPr>
          <w:trHeight w:val="1577"/>
        </w:trPr>
        <w:tc>
          <w:tcPr>
            <w:tcW w:w="408" w:type="dxa"/>
            <w:vAlign w:val="center"/>
          </w:tcPr>
          <w:p w14:paraId="65B8BFB3" w14:textId="77777777" w:rsidR="00342FC5" w:rsidRPr="007D547B" w:rsidRDefault="00342FC5" w:rsidP="00342FC5">
            <w:pPr>
              <w:jc w:val="center"/>
              <w:rPr>
                <w:rFonts w:ascii="HG丸ｺﾞｼｯｸM-PRO" w:eastAsia="HG丸ｺﾞｼｯｸM-PRO"/>
                <w:color w:val="000000" w:themeColor="text1"/>
              </w:rPr>
            </w:pPr>
            <w:r w:rsidRPr="007D547B">
              <w:rPr>
                <w:rFonts w:ascii="HG丸ｺﾞｼｯｸM-PRO" w:eastAsia="HG丸ｺﾞｼｯｸM-PRO" w:hint="eastAsia"/>
                <w:color w:val="000000" w:themeColor="text1"/>
              </w:rPr>
              <w:t>社会</w:t>
            </w:r>
          </w:p>
        </w:tc>
        <w:tc>
          <w:tcPr>
            <w:tcW w:w="3075" w:type="dxa"/>
          </w:tcPr>
          <w:p w14:paraId="7B9F364D" w14:textId="77777777" w:rsidR="00342FC5" w:rsidRPr="00856E74" w:rsidRDefault="00856E74" w:rsidP="00856E74">
            <w:pPr>
              <w:autoSpaceDE w:val="0"/>
              <w:autoSpaceDN w:val="0"/>
              <w:adjustRightInd w:val="0"/>
              <w:ind w:left="210" w:hangingChars="100" w:hanging="210"/>
              <w:jc w:val="left"/>
              <w:textAlignment w:val="baseline"/>
              <w:rPr>
                <w:rFonts w:ascii="HG丸ｺﾞｼｯｸM-PRO" w:eastAsia="HG丸ｺﾞｼｯｸM-PRO" w:hAnsi="Century" w:cs="Times New Roman"/>
                <w:color w:val="000000" w:themeColor="text1"/>
                <w:kern w:val="0"/>
                <w:szCs w:val="21"/>
              </w:rPr>
            </w:pPr>
            <w:r>
              <w:rPr>
                <w:rFonts w:ascii="HG丸ｺﾞｼｯｸM-PRO" w:eastAsia="HG丸ｺﾞｼｯｸM-PRO" w:hAnsi="Century" w:cs="Times New Roman" w:hint="eastAsia"/>
                <w:color w:val="000000" w:themeColor="text1"/>
                <w:kern w:val="0"/>
                <w:szCs w:val="21"/>
              </w:rPr>
              <w:t>①</w:t>
            </w:r>
            <w:r w:rsidR="00342FC5" w:rsidRPr="00856E74">
              <w:rPr>
                <w:rFonts w:ascii="HG丸ｺﾞｼｯｸM-PRO" w:eastAsia="HG丸ｺﾞｼｯｸM-PRO" w:hAnsi="Century" w:cs="Times New Roman" w:hint="eastAsia"/>
                <w:color w:val="000000" w:themeColor="text1"/>
                <w:kern w:val="0"/>
                <w:szCs w:val="21"/>
              </w:rPr>
              <w:t>全体的に学習に対する意欲が高い。特に資料から読み取ったり調べたりする活動に、意欲的に取り組んでいる。</w:t>
            </w:r>
          </w:p>
          <w:p w14:paraId="7C2B1A29" w14:textId="77777777" w:rsidR="00856E74" w:rsidRDefault="00342FC5" w:rsidP="00856E74">
            <w:pPr>
              <w:pStyle w:val="a7"/>
              <w:numPr>
                <w:ilvl w:val="0"/>
                <w:numId w:val="33"/>
              </w:numPr>
              <w:autoSpaceDE w:val="0"/>
              <w:autoSpaceDN w:val="0"/>
              <w:adjustRightInd w:val="0"/>
              <w:ind w:leftChars="0"/>
              <w:jc w:val="left"/>
              <w:textAlignment w:val="baseline"/>
              <w:rPr>
                <w:rFonts w:ascii="HG丸ｺﾞｼｯｸM-PRO" w:eastAsia="HG丸ｺﾞｼｯｸM-PRO" w:hAnsi="Century" w:cs="Times New Roman"/>
                <w:color w:val="000000" w:themeColor="text1"/>
                <w:kern w:val="0"/>
                <w:szCs w:val="21"/>
              </w:rPr>
            </w:pPr>
            <w:r w:rsidRPr="00856E74">
              <w:rPr>
                <w:rFonts w:ascii="HG丸ｺﾞｼｯｸM-PRO" w:eastAsia="HG丸ｺﾞｼｯｸM-PRO" w:hAnsi="Century" w:cs="Times New Roman" w:hint="eastAsia"/>
                <w:color w:val="000000" w:themeColor="text1"/>
                <w:kern w:val="0"/>
                <w:szCs w:val="21"/>
              </w:rPr>
              <w:t>資料から読み取ったことを</w:t>
            </w:r>
          </w:p>
          <w:p w14:paraId="1C9792D4" w14:textId="77777777" w:rsidR="00342FC5" w:rsidRPr="00856E74" w:rsidRDefault="00342FC5" w:rsidP="00856E74">
            <w:pPr>
              <w:autoSpaceDE w:val="0"/>
              <w:autoSpaceDN w:val="0"/>
              <w:adjustRightInd w:val="0"/>
              <w:ind w:leftChars="100" w:left="210"/>
              <w:jc w:val="left"/>
              <w:textAlignment w:val="baseline"/>
              <w:rPr>
                <w:rFonts w:ascii="HG丸ｺﾞｼｯｸM-PRO" w:eastAsia="HG丸ｺﾞｼｯｸM-PRO" w:hAnsi="Century" w:cs="Times New Roman"/>
                <w:color w:val="000000" w:themeColor="text1"/>
                <w:kern w:val="0"/>
                <w:szCs w:val="21"/>
              </w:rPr>
            </w:pPr>
            <w:r w:rsidRPr="00856E74">
              <w:rPr>
                <w:rFonts w:ascii="HG丸ｺﾞｼｯｸM-PRO" w:eastAsia="HG丸ｺﾞｼｯｸM-PRO" w:hAnsi="Century" w:cs="Times New Roman" w:hint="eastAsia"/>
                <w:color w:val="000000" w:themeColor="text1"/>
                <w:kern w:val="0"/>
                <w:szCs w:val="21"/>
              </w:rPr>
              <w:t>基に、</w:t>
            </w:r>
            <w:r w:rsidR="008F7FCC" w:rsidRPr="00856E74">
              <w:rPr>
                <w:rFonts w:ascii="HG丸ｺﾞｼｯｸM-PRO" w:eastAsia="HG丸ｺﾞｼｯｸM-PRO" w:hAnsi="Century" w:cs="Times New Roman" w:hint="eastAsia"/>
                <w:color w:val="000000" w:themeColor="text1"/>
                <w:kern w:val="0"/>
                <w:szCs w:val="21"/>
              </w:rPr>
              <w:t>分かったことを活用して課題を解決</w:t>
            </w:r>
            <w:r w:rsidR="00856E74" w:rsidRPr="00856E74">
              <w:rPr>
                <w:rFonts w:ascii="HG丸ｺﾞｼｯｸM-PRO" w:eastAsia="HG丸ｺﾞｼｯｸM-PRO" w:hAnsi="Century" w:cs="Times New Roman" w:hint="eastAsia"/>
                <w:color w:val="000000" w:themeColor="text1"/>
                <w:kern w:val="0"/>
                <w:szCs w:val="21"/>
              </w:rPr>
              <w:t>する力を身に付ける</w:t>
            </w:r>
            <w:r w:rsidR="00F058A9" w:rsidRPr="00856E74">
              <w:rPr>
                <w:rFonts w:ascii="HG丸ｺﾞｼｯｸM-PRO" w:eastAsia="HG丸ｺﾞｼｯｸM-PRO" w:hAnsi="Century" w:cs="Times New Roman" w:hint="eastAsia"/>
                <w:color w:val="000000" w:themeColor="text1"/>
                <w:kern w:val="0"/>
                <w:szCs w:val="21"/>
              </w:rPr>
              <w:t>必要がある。</w:t>
            </w:r>
          </w:p>
        </w:tc>
        <w:tc>
          <w:tcPr>
            <w:tcW w:w="3585" w:type="dxa"/>
          </w:tcPr>
          <w:p w14:paraId="7DE89346" w14:textId="77777777" w:rsidR="00856E74" w:rsidRDefault="000F0D4D" w:rsidP="000F0D4D">
            <w:pPr>
              <w:pStyle w:val="a7"/>
              <w:numPr>
                <w:ilvl w:val="0"/>
                <w:numId w:val="18"/>
              </w:numPr>
              <w:autoSpaceDE w:val="0"/>
              <w:autoSpaceDN w:val="0"/>
              <w:adjustRightInd w:val="0"/>
              <w:ind w:leftChars="0"/>
              <w:jc w:val="left"/>
              <w:textAlignment w:val="baseline"/>
              <w:rPr>
                <w:rFonts w:ascii="HG丸ｺﾞｼｯｸM-PRO" w:eastAsia="HG丸ｺﾞｼｯｸM-PRO" w:hAnsi="Century" w:cs="Times New Roman"/>
                <w:color w:val="000000" w:themeColor="text1"/>
                <w:kern w:val="0"/>
                <w:szCs w:val="21"/>
              </w:rPr>
            </w:pPr>
            <w:r w:rsidRPr="000F0D4D">
              <w:rPr>
                <w:rFonts w:ascii="HG丸ｺﾞｼｯｸM-PRO" w:eastAsia="HG丸ｺﾞｼｯｸM-PRO" w:hAnsi="Century" w:cs="Times New Roman" w:hint="eastAsia"/>
                <w:color w:val="000000" w:themeColor="text1"/>
                <w:kern w:val="0"/>
                <w:szCs w:val="21"/>
              </w:rPr>
              <w:t>発問や資料提示の仕方を工夫す</w:t>
            </w:r>
          </w:p>
          <w:p w14:paraId="5E66D07A" w14:textId="77777777" w:rsidR="00342FC5" w:rsidRPr="00856E74" w:rsidRDefault="000F0D4D" w:rsidP="00856E74">
            <w:pPr>
              <w:autoSpaceDE w:val="0"/>
              <w:autoSpaceDN w:val="0"/>
              <w:adjustRightInd w:val="0"/>
              <w:ind w:leftChars="100" w:left="210"/>
              <w:jc w:val="left"/>
              <w:textAlignment w:val="baseline"/>
              <w:rPr>
                <w:rFonts w:ascii="HG丸ｺﾞｼｯｸM-PRO" w:eastAsia="HG丸ｺﾞｼｯｸM-PRO" w:hAnsi="Century" w:cs="Times New Roman"/>
                <w:color w:val="000000" w:themeColor="text1"/>
                <w:kern w:val="0"/>
                <w:szCs w:val="21"/>
              </w:rPr>
            </w:pPr>
            <w:r w:rsidRPr="00856E74">
              <w:rPr>
                <w:rFonts w:ascii="HG丸ｺﾞｼｯｸM-PRO" w:eastAsia="HG丸ｺﾞｼｯｸM-PRO" w:hAnsi="Century" w:cs="Times New Roman" w:hint="eastAsia"/>
                <w:color w:val="000000" w:themeColor="text1"/>
                <w:kern w:val="0"/>
                <w:szCs w:val="21"/>
              </w:rPr>
              <w:t>る。</w:t>
            </w:r>
            <w:r w:rsidRPr="00856E74">
              <w:rPr>
                <w:rFonts w:ascii="HG丸ｺﾞｼｯｸM-PRO" w:eastAsia="HG丸ｺﾞｼｯｸM-PRO" w:hAnsi="Century" w:cs="Times New Roman" w:hint="eastAsia"/>
                <w:color w:val="000000" w:themeColor="text1"/>
                <w:kern w:val="0"/>
                <w:szCs w:val="21"/>
                <w:u w:val="single"/>
              </w:rPr>
              <w:t>ロイロノートを活用</w:t>
            </w:r>
            <w:r w:rsidRPr="00856E74">
              <w:rPr>
                <w:rFonts w:ascii="HG丸ｺﾞｼｯｸM-PRO" w:eastAsia="HG丸ｺﾞｼｯｸM-PRO" w:hAnsi="Century" w:cs="Times New Roman" w:hint="eastAsia"/>
                <w:color w:val="000000" w:themeColor="text1"/>
                <w:kern w:val="0"/>
                <w:szCs w:val="21"/>
              </w:rPr>
              <w:t>し、資料の提示を明確にし、調べる活動をさらに意欲的にできるようにする。</w:t>
            </w:r>
          </w:p>
          <w:p w14:paraId="2958AF77" w14:textId="77777777" w:rsidR="00342FC5" w:rsidRPr="007D547B" w:rsidRDefault="00F058A9" w:rsidP="000F0D4D">
            <w:pPr>
              <w:autoSpaceDE w:val="0"/>
              <w:autoSpaceDN w:val="0"/>
              <w:adjustRightInd w:val="0"/>
              <w:ind w:left="210" w:hangingChars="100" w:hanging="210"/>
              <w:jc w:val="left"/>
              <w:textAlignment w:val="baseline"/>
              <w:rPr>
                <w:rFonts w:ascii="HG丸ｺﾞｼｯｸM-PRO" w:eastAsia="HG丸ｺﾞｼｯｸM-PRO"/>
                <w:color w:val="000000" w:themeColor="text1"/>
              </w:rPr>
            </w:pPr>
            <w:r>
              <w:rPr>
                <w:rFonts w:ascii="HG丸ｺﾞｼｯｸM-PRO" w:eastAsia="HG丸ｺﾞｼｯｸM-PRO" w:hAnsi="Century" w:cs="Times New Roman" w:hint="eastAsia"/>
                <w:color w:val="000000" w:themeColor="text1"/>
                <w:kern w:val="0"/>
                <w:szCs w:val="21"/>
              </w:rPr>
              <w:t>②</w:t>
            </w:r>
            <w:r w:rsidRPr="000F0D4D">
              <w:rPr>
                <w:rFonts w:ascii="HG丸ｺﾞｼｯｸM-PRO" w:eastAsia="HG丸ｺﾞｼｯｸM-PRO" w:hAnsi="Century" w:cs="Times New Roman" w:hint="eastAsia"/>
                <w:color w:val="000000" w:themeColor="text1"/>
                <w:kern w:val="0"/>
                <w:szCs w:val="21"/>
                <w:u w:val="single"/>
              </w:rPr>
              <w:t>ロイロノートを活用</w:t>
            </w:r>
            <w:r>
              <w:rPr>
                <w:rFonts w:ascii="HG丸ｺﾞｼｯｸM-PRO" w:eastAsia="HG丸ｺﾞｼｯｸM-PRO" w:hAnsi="Century" w:cs="Times New Roman" w:hint="eastAsia"/>
                <w:color w:val="000000" w:themeColor="text1"/>
                <w:kern w:val="0"/>
                <w:szCs w:val="21"/>
              </w:rPr>
              <w:t>し</w:t>
            </w:r>
            <w:r w:rsidR="00342FC5" w:rsidRPr="007D547B">
              <w:rPr>
                <w:rFonts w:ascii="HG丸ｺﾞｼｯｸM-PRO" w:eastAsia="HG丸ｺﾞｼｯｸM-PRO" w:hAnsi="Century" w:cs="Times New Roman" w:hint="eastAsia"/>
                <w:color w:val="000000" w:themeColor="text1"/>
                <w:kern w:val="0"/>
                <w:szCs w:val="21"/>
              </w:rPr>
              <w:t>、資料から読み取ったことを基に、自分の考えを文章でまとめ</w:t>
            </w:r>
            <w:r w:rsidR="000F0D4D">
              <w:rPr>
                <w:rFonts w:ascii="HG丸ｺﾞｼｯｸM-PRO" w:eastAsia="HG丸ｺﾞｼｯｸM-PRO" w:hAnsi="Century" w:cs="Times New Roman" w:hint="eastAsia"/>
                <w:color w:val="000000" w:themeColor="text1"/>
                <w:kern w:val="0"/>
                <w:szCs w:val="21"/>
              </w:rPr>
              <w:t>、全体で共有することで、課題解決が苦手な児童も理解を深められるようにする。</w:t>
            </w:r>
          </w:p>
        </w:tc>
        <w:tc>
          <w:tcPr>
            <w:tcW w:w="3231" w:type="dxa"/>
          </w:tcPr>
          <w:p w14:paraId="4A502539" w14:textId="77777777" w:rsidR="00856E74" w:rsidRDefault="00342FC5" w:rsidP="00B345A6">
            <w:pPr>
              <w:pStyle w:val="a7"/>
              <w:numPr>
                <w:ilvl w:val="0"/>
                <w:numId w:val="19"/>
              </w:numPr>
              <w:autoSpaceDE w:val="0"/>
              <w:autoSpaceDN w:val="0"/>
              <w:adjustRightInd w:val="0"/>
              <w:ind w:leftChars="0"/>
              <w:jc w:val="left"/>
              <w:textAlignment w:val="baseline"/>
              <w:rPr>
                <w:rFonts w:ascii="HG丸ｺﾞｼｯｸM-PRO" w:eastAsia="HG丸ｺﾞｼｯｸM-PRO" w:hAnsi="Century" w:cs="Times New Roman"/>
                <w:color w:val="000000" w:themeColor="text1"/>
                <w:kern w:val="0"/>
                <w:szCs w:val="21"/>
              </w:rPr>
            </w:pPr>
            <w:r w:rsidRPr="00B345A6">
              <w:rPr>
                <w:rFonts w:ascii="HG丸ｺﾞｼｯｸM-PRO" w:eastAsia="HG丸ｺﾞｼｯｸM-PRO" w:hAnsi="Century" w:cs="Times New Roman" w:hint="eastAsia"/>
                <w:color w:val="000000" w:themeColor="text1"/>
                <w:kern w:val="0"/>
                <w:szCs w:val="21"/>
              </w:rPr>
              <w:t>児童がノート</w:t>
            </w:r>
            <w:r w:rsidR="00B345A6" w:rsidRPr="00B345A6">
              <w:rPr>
                <w:rFonts w:ascii="HG丸ｺﾞｼｯｸM-PRO" w:eastAsia="HG丸ｺﾞｼｯｸM-PRO" w:hAnsi="Century" w:cs="Times New Roman" w:hint="eastAsia"/>
                <w:color w:val="000000" w:themeColor="text1"/>
                <w:kern w:val="0"/>
                <w:szCs w:val="21"/>
              </w:rPr>
              <w:t>やロイロノート</w:t>
            </w:r>
          </w:p>
          <w:p w14:paraId="7FB0CFFF" w14:textId="77777777" w:rsidR="00342FC5" w:rsidRPr="00856E74" w:rsidRDefault="00342FC5" w:rsidP="00856E74">
            <w:pPr>
              <w:autoSpaceDE w:val="0"/>
              <w:autoSpaceDN w:val="0"/>
              <w:adjustRightInd w:val="0"/>
              <w:ind w:leftChars="100" w:left="210"/>
              <w:jc w:val="left"/>
              <w:textAlignment w:val="baseline"/>
              <w:rPr>
                <w:rFonts w:ascii="HG丸ｺﾞｼｯｸM-PRO" w:eastAsia="HG丸ｺﾞｼｯｸM-PRO" w:hAnsi="Century" w:cs="Times New Roman"/>
                <w:color w:val="000000" w:themeColor="text1"/>
                <w:kern w:val="0"/>
                <w:szCs w:val="21"/>
              </w:rPr>
            </w:pPr>
            <w:r w:rsidRPr="00856E74">
              <w:rPr>
                <w:rFonts w:ascii="HG丸ｺﾞｼｯｸM-PRO" w:eastAsia="HG丸ｺﾞｼｯｸM-PRO" w:hAnsi="Century" w:cs="Times New Roman" w:hint="eastAsia"/>
                <w:color w:val="000000" w:themeColor="text1"/>
                <w:kern w:val="0"/>
                <w:szCs w:val="21"/>
              </w:rPr>
              <w:t>に書いた内容や授業における発言、授業後の感想から評価する。</w:t>
            </w:r>
          </w:p>
          <w:p w14:paraId="3D28771A" w14:textId="77777777" w:rsidR="00342FC5" w:rsidRPr="007D547B" w:rsidRDefault="00342FC5" w:rsidP="00342FC5">
            <w:pPr>
              <w:autoSpaceDE w:val="0"/>
              <w:autoSpaceDN w:val="0"/>
              <w:adjustRightInd w:val="0"/>
              <w:ind w:left="210" w:hangingChars="100" w:hanging="210"/>
              <w:jc w:val="left"/>
              <w:textAlignment w:val="baseline"/>
              <w:rPr>
                <w:rFonts w:ascii="HG丸ｺﾞｼｯｸM-PRO" w:eastAsia="HG丸ｺﾞｼｯｸM-PRO" w:hAnsi="Century" w:cs="Times New Roman"/>
                <w:color w:val="000000" w:themeColor="text1"/>
                <w:kern w:val="0"/>
                <w:szCs w:val="21"/>
              </w:rPr>
            </w:pPr>
          </w:p>
          <w:p w14:paraId="546DF7E3" w14:textId="77777777" w:rsidR="00856E74" w:rsidRDefault="000F0D4D" w:rsidP="00B345A6">
            <w:pPr>
              <w:pStyle w:val="a7"/>
              <w:numPr>
                <w:ilvl w:val="0"/>
                <w:numId w:val="19"/>
              </w:numPr>
              <w:autoSpaceDE w:val="0"/>
              <w:autoSpaceDN w:val="0"/>
              <w:adjustRightInd w:val="0"/>
              <w:ind w:leftChars="0"/>
              <w:jc w:val="left"/>
              <w:textAlignment w:val="baseline"/>
              <w:rPr>
                <w:rFonts w:ascii="HG丸ｺﾞｼｯｸM-PRO" w:eastAsia="HG丸ｺﾞｼｯｸM-PRO" w:hAnsi="Century" w:cs="Times New Roman"/>
                <w:color w:val="000000" w:themeColor="text1"/>
                <w:kern w:val="0"/>
                <w:szCs w:val="21"/>
              </w:rPr>
            </w:pPr>
            <w:r w:rsidRPr="00B345A6">
              <w:rPr>
                <w:rFonts w:ascii="HG丸ｺﾞｼｯｸM-PRO" w:eastAsia="HG丸ｺﾞｼｯｸM-PRO" w:hAnsi="Century" w:cs="Times New Roman" w:hint="eastAsia"/>
                <w:color w:val="000000" w:themeColor="text1"/>
                <w:kern w:val="0"/>
                <w:szCs w:val="21"/>
              </w:rPr>
              <w:t>ロイロノートの記述内容やま</w:t>
            </w:r>
          </w:p>
          <w:p w14:paraId="19CB9855" w14:textId="77777777" w:rsidR="00342FC5" w:rsidRPr="00856E74" w:rsidRDefault="000F0D4D" w:rsidP="00856E74">
            <w:pPr>
              <w:autoSpaceDE w:val="0"/>
              <w:autoSpaceDN w:val="0"/>
              <w:adjustRightInd w:val="0"/>
              <w:ind w:leftChars="100" w:left="210"/>
              <w:jc w:val="left"/>
              <w:textAlignment w:val="baseline"/>
              <w:rPr>
                <w:rFonts w:ascii="HG丸ｺﾞｼｯｸM-PRO" w:eastAsia="HG丸ｺﾞｼｯｸM-PRO" w:hAnsi="Century" w:cs="Times New Roman"/>
                <w:color w:val="000000" w:themeColor="text1"/>
                <w:kern w:val="0"/>
                <w:szCs w:val="21"/>
              </w:rPr>
            </w:pPr>
            <w:r w:rsidRPr="00856E74">
              <w:rPr>
                <w:rFonts w:ascii="HG丸ｺﾞｼｯｸM-PRO" w:eastAsia="HG丸ｺﾞｼｯｸM-PRO" w:hAnsi="Century" w:cs="Times New Roman" w:hint="eastAsia"/>
                <w:color w:val="000000" w:themeColor="text1"/>
                <w:kern w:val="0"/>
                <w:szCs w:val="21"/>
              </w:rPr>
              <w:t>とめ方から、どの程度理解できているかを評価する</w:t>
            </w:r>
            <w:r w:rsidR="00342FC5" w:rsidRPr="00856E74">
              <w:rPr>
                <w:rFonts w:ascii="HG丸ｺﾞｼｯｸM-PRO" w:eastAsia="HG丸ｺﾞｼｯｸM-PRO" w:hAnsi="Century" w:cs="Times New Roman" w:hint="eastAsia"/>
                <w:color w:val="000000" w:themeColor="text1"/>
                <w:kern w:val="0"/>
                <w:szCs w:val="21"/>
              </w:rPr>
              <w:t>。</w:t>
            </w:r>
          </w:p>
        </w:tc>
      </w:tr>
      <w:tr w:rsidR="007D547B" w:rsidRPr="007D547B" w14:paraId="75F73C0C" w14:textId="77777777" w:rsidTr="0016331E">
        <w:trPr>
          <w:trHeight w:val="132"/>
        </w:trPr>
        <w:tc>
          <w:tcPr>
            <w:tcW w:w="408" w:type="dxa"/>
            <w:vAlign w:val="center"/>
          </w:tcPr>
          <w:p w14:paraId="347D208A" w14:textId="77777777" w:rsidR="00BC0D42" w:rsidRPr="007D547B" w:rsidRDefault="002C16E2" w:rsidP="00BC0D42">
            <w:pPr>
              <w:jc w:val="center"/>
              <w:rPr>
                <w:rFonts w:ascii="HG丸ｺﾞｼｯｸM-PRO" w:eastAsia="HG丸ｺﾞｼｯｸM-PRO"/>
                <w:color w:val="000000" w:themeColor="text1"/>
              </w:rPr>
            </w:pPr>
            <w:r w:rsidRPr="007D547B">
              <w:rPr>
                <w:rFonts w:ascii="HG丸ｺﾞｼｯｸM-PRO" w:eastAsia="HG丸ｺﾞｼｯｸM-PRO" w:hint="eastAsia"/>
                <w:color w:val="000000" w:themeColor="text1"/>
              </w:rPr>
              <w:t>理科</w:t>
            </w:r>
          </w:p>
        </w:tc>
        <w:tc>
          <w:tcPr>
            <w:tcW w:w="3075" w:type="dxa"/>
          </w:tcPr>
          <w:p w14:paraId="3F56177D" w14:textId="77777777" w:rsidR="00207957" w:rsidRPr="00D93446" w:rsidRDefault="00D93446" w:rsidP="00D93446">
            <w:pPr>
              <w:pStyle w:val="a7"/>
              <w:numPr>
                <w:ilvl w:val="0"/>
                <w:numId w:val="4"/>
              </w:numPr>
              <w:ind w:leftChars="0" w:left="210" w:hangingChars="100" w:hanging="210"/>
              <w:rPr>
                <w:rFonts w:ascii="HG丸ｺﾞｼｯｸM-PRO" w:eastAsia="HG丸ｺﾞｼｯｸM-PRO" w:hAnsi="ＭＳ 明朝" w:cs="Times New Roman"/>
                <w:color w:val="000000" w:themeColor="text1"/>
                <w:szCs w:val="21"/>
              </w:rPr>
            </w:pPr>
            <w:r>
              <w:rPr>
                <w:rFonts w:ascii="HG丸ｺﾞｼｯｸM-PRO" w:eastAsia="HG丸ｺﾞｼｯｸM-PRO" w:hAnsi="ＭＳ 明朝" w:cs="Times New Roman" w:hint="eastAsia"/>
                <w:color w:val="000000" w:themeColor="text1"/>
                <w:szCs w:val="21"/>
              </w:rPr>
              <w:t>実験結果から考察する力を身に付ける必要がある</w:t>
            </w:r>
            <w:r w:rsidR="005220A3" w:rsidRPr="007D547B">
              <w:rPr>
                <w:rFonts w:ascii="HG丸ｺﾞｼｯｸM-PRO" w:eastAsia="HG丸ｺﾞｼｯｸM-PRO" w:hAnsi="ＭＳ 明朝" w:cs="Times New Roman" w:hint="eastAsia"/>
                <w:color w:val="000000" w:themeColor="text1"/>
                <w:szCs w:val="21"/>
              </w:rPr>
              <w:t>。</w:t>
            </w:r>
          </w:p>
          <w:p w14:paraId="64CFE994" w14:textId="77777777" w:rsidR="00207957" w:rsidRDefault="00207957" w:rsidP="00737431">
            <w:pPr>
              <w:rPr>
                <w:rFonts w:ascii="HG丸ｺﾞｼｯｸM-PRO" w:eastAsia="HG丸ｺﾞｼｯｸM-PRO" w:hAnsi="ＭＳ 明朝" w:cs="Times New Roman"/>
                <w:color w:val="000000" w:themeColor="text1"/>
                <w:szCs w:val="21"/>
              </w:rPr>
            </w:pPr>
          </w:p>
          <w:p w14:paraId="1740C46F" w14:textId="77777777" w:rsidR="00D93446" w:rsidRDefault="00D93446" w:rsidP="00737431">
            <w:pPr>
              <w:rPr>
                <w:rFonts w:ascii="HG丸ｺﾞｼｯｸM-PRO" w:eastAsia="HG丸ｺﾞｼｯｸM-PRO" w:hAnsi="ＭＳ 明朝" w:cs="Times New Roman"/>
                <w:color w:val="000000" w:themeColor="text1"/>
                <w:szCs w:val="21"/>
              </w:rPr>
            </w:pPr>
          </w:p>
          <w:p w14:paraId="2ABC9EDB" w14:textId="77777777" w:rsidR="00D93446" w:rsidRDefault="00D93446" w:rsidP="00737431">
            <w:pPr>
              <w:rPr>
                <w:rFonts w:ascii="HG丸ｺﾞｼｯｸM-PRO" w:eastAsia="HG丸ｺﾞｼｯｸM-PRO" w:hAnsi="ＭＳ 明朝" w:cs="Times New Roman"/>
                <w:color w:val="000000" w:themeColor="text1"/>
                <w:szCs w:val="21"/>
              </w:rPr>
            </w:pPr>
          </w:p>
          <w:p w14:paraId="21270ACE" w14:textId="77777777" w:rsidR="00D93446" w:rsidRDefault="00D93446" w:rsidP="00737431">
            <w:pPr>
              <w:rPr>
                <w:rFonts w:ascii="HG丸ｺﾞｼｯｸM-PRO" w:eastAsia="HG丸ｺﾞｼｯｸM-PRO" w:hAnsi="ＭＳ 明朝" w:cs="Times New Roman"/>
                <w:color w:val="000000" w:themeColor="text1"/>
                <w:szCs w:val="21"/>
              </w:rPr>
            </w:pPr>
          </w:p>
          <w:p w14:paraId="71D6531B" w14:textId="77777777" w:rsidR="00D93446" w:rsidRPr="007D547B" w:rsidRDefault="00D93446" w:rsidP="00737431">
            <w:pPr>
              <w:rPr>
                <w:rFonts w:ascii="HG丸ｺﾞｼｯｸM-PRO" w:eastAsia="HG丸ｺﾞｼｯｸM-PRO" w:hAnsi="ＭＳ 明朝" w:cs="Times New Roman"/>
                <w:color w:val="000000" w:themeColor="text1"/>
                <w:szCs w:val="21"/>
              </w:rPr>
            </w:pPr>
          </w:p>
          <w:p w14:paraId="463F1D95" w14:textId="77777777" w:rsidR="00BC0D42" w:rsidRPr="007D547B" w:rsidRDefault="00D93446" w:rsidP="00D93446">
            <w:pPr>
              <w:ind w:left="210" w:hangingChars="100" w:hanging="210"/>
              <w:rPr>
                <w:rFonts w:ascii="HG丸ｺﾞｼｯｸM-PRO" w:eastAsia="HG丸ｺﾞｼｯｸM-PRO"/>
                <w:color w:val="000000" w:themeColor="text1"/>
              </w:rPr>
            </w:pPr>
            <w:r>
              <w:rPr>
                <w:rFonts w:ascii="HG丸ｺﾞｼｯｸM-PRO" w:eastAsia="HG丸ｺﾞｼｯｸM-PRO" w:hAnsi="ＭＳ 明朝" w:cs="Times New Roman" w:hint="eastAsia"/>
                <w:color w:val="000000" w:themeColor="text1"/>
                <w:szCs w:val="21"/>
              </w:rPr>
              <w:t>②学んだことを生活経験と結び付け、</w:t>
            </w:r>
            <w:r w:rsidR="00BB6DBD">
              <w:rPr>
                <w:rFonts w:ascii="HG丸ｺﾞｼｯｸM-PRO" w:eastAsia="HG丸ｺﾞｼｯｸM-PRO" w:hAnsi="ＭＳ 明朝" w:cs="Times New Roman" w:hint="eastAsia"/>
                <w:color w:val="000000" w:themeColor="text1"/>
                <w:szCs w:val="21"/>
              </w:rPr>
              <w:t>これからの社会で貢献できることを考える力を</w:t>
            </w:r>
            <w:r w:rsidR="00A52C78">
              <w:rPr>
                <w:rFonts w:ascii="HG丸ｺﾞｼｯｸM-PRO" w:eastAsia="HG丸ｺﾞｼｯｸM-PRO" w:hAnsi="ＭＳ 明朝" w:cs="Times New Roman" w:hint="eastAsia"/>
                <w:color w:val="000000" w:themeColor="text1"/>
                <w:szCs w:val="21"/>
              </w:rPr>
              <w:t>身に付ける必要がある。</w:t>
            </w:r>
          </w:p>
        </w:tc>
        <w:tc>
          <w:tcPr>
            <w:tcW w:w="3585" w:type="dxa"/>
          </w:tcPr>
          <w:p w14:paraId="7E5EB0D2" w14:textId="144851E4" w:rsidR="00BE45D9" w:rsidRDefault="00A96378" w:rsidP="00624B51">
            <w:pPr>
              <w:ind w:left="210" w:hangingChars="100" w:hanging="210"/>
              <w:rPr>
                <w:rFonts w:ascii="HG丸ｺﾞｼｯｸM-PRO" w:eastAsia="HG丸ｺﾞｼｯｸM-PRO" w:hAnsi="ＭＳ 明朝" w:cs="Times New Roman"/>
                <w:color w:val="000000" w:themeColor="text1"/>
                <w:szCs w:val="21"/>
              </w:rPr>
            </w:pPr>
            <w:r>
              <w:rPr>
                <w:rFonts w:ascii="HG丸ｺﾞｼｯｸM-PRO" w:eastAsia="HG丸ｺﾞｼｯｸM-PRO" w:hAnsi="ＭＳ 明朝" w:cs="Times New Roman" w:hint="eastAsia"/>
                <w:color w:val="000000" w:themeColor="text1"/>
                <w:szCs w:val="21"/>
              </w:rPr>
              <w:lastRenderedPageBreak/>
              <w:t>①</w:t>
            </w:r>
            <w:r w:rsidR="00D93446" w:rsidRPr="00D93446">
              <w:rPr>
                <w:rFonts w:ascii="HG丸ｺﾞｼｯｸM-PRO" w:eastAsia="HG丸ｺﾞｼｯｸM-PRO" w:hAnsi="ＭＳ 明朝" w:cs="Times New Roman" w:hint="eastAsia"/>
                <w:color w:val="000000" w:themeColor="text1"/>
                <w:szCs w:val="21"/>
                <w:u w:val="single"/>
              </w:rPr>
              <w:t>実験結果から考えたことを自分なりにまとめる時間や話合いの時間を十分にとる。</w:t>
            </w:r>
            <w:r w:rsidR="00F92151">
              <w:rPr>
                <w:rFonts w:ascii="HG丸ｺﾞｼｯｸM-PRO" w:eastAsia="HG丸ｺﾞｼｯｸM-PRO" w:hAnsi="ＭＳ 明朝" w:cs="Times New Roman" w:hint="eastAsia"/>
                <w:color w:val="000000" w:themeColor="text1"/>
                <w:szCs w:val="21"/>
              </w:rPr>
              <w:t>結果を正確に記録させ、既習事項や生活経験と結び付けて</w:t>
            </w:r>
            <w:r w:rsidR="00D93446" w:rsidRPr="00D93446">
              <w:rPr>
                <w:rFonts w:ascii="HG丸ｺﾞｼｯｸM-PRO" w:eastAsia="HG丸ｺﾞｼｯｸM-PRO" w:hAnsi="ＭＳ 明朝" w:cs="Times New Roman" w:hint="eastAsia"/>
                <w:color w:val="000000" w:themeColor="text1"/>
                <w:szCs w:val="21"/>
              </w:rPr>
              <w:t>考察を書くよう促す。</w:t>
            </w:r>
            <w:r w:rsidR="00D93446">
              <w:rPr>
                <w:rFonts w:ascii="HG丸ｺﾞｼｯｸM-PRO" w:eastAsia="HG丸ｺﾞｼｯｸM-PRO" w:hAnsi="ＭＳ 明朝" w:cs="Times New Roman" w:hint="eastAsia"/>
                <w:color w:val="000000" w:themeColor="text1"/>
                <w:szCs w:val="21"/>
              </w:rPr>
              <w:t>必要に応じて書き出しの言葉を</w:t>
            </w:r>
            <w:r w:rsidR="00D93446">
              <w:rPr>
                <w:rFonts w:ascii="HG丸ｺﾞｼｯｸM-PRO" w:eastAsia="HG丸ｺﾞｼｯｸM-PRO" w:hAnsi="ＭＳ 明朝" w:cs="Times New Roman" w:hint="eastAsia"/>
                <w:color w:val="000000" w:themeColor="text1"/>
                <w:szCs w:val="21"/>
              </w:rPr>
              <w:lastRenderedPageBreak/>
              <w:t>提示する。</w:t>
            </w:r>
          </w:p>
          <w:p w14:paraId="11B26460" w14:textId="77777777" w:rsidR="00BC0D42" w:rsidRPr="00357147" w:rsidRDefault="00D93446" w:rsidP="00D93446">
            <w:pPr>
              <w:ind w:left="210" w:hangingChars="100" w:hanging="210"/>
              <w:rPr>
                <w:rFonts w:ascii="HG丸ｺﾞｼｯｸM-PRO" w:eastAsia="HG丸ｺﾞｼｯｸM-PRO"/>
                <w:color w:val="000000" w:themeColor="text1"/>
              </w:rPr>
            </w:pPr>
            <w:r>
              <w:rPr>
                <w:rFonts w:ascii="HG丸ｺﾞｼｯｸM-PRO" w:eastAsia="HG丸ｺﾞｼｯｸM-PRO" w:hAnsi="ＭＳ 明朝" w:cs="Times New Roman" w:hint="eastAsia"/>
                <w:color w:val="000000" w:themeColor="text1"/>
                <w:szCs w:val="21"/>
              </w:rPr>
              <w:t>②</w:t>
            </w:r>
            <w:r w:rsidR="00BB6DBD">
              <w:rPr>
                <w:rFonts w:ascii="HG丸ｺﾞｼｯｸM-PRO" w:eastAsia="HG丸ｺﾞｼｯｸM-PRO" w:hAnsi="ＭＳ 明朝" w:cs="Times New Roman" w:hint="eastAsia"/>
                <w:color w:val="000000" w:themeColor="text1"/>
                <w:szCs w:val="21"/>
              </w:rPr>
              <w:t>単元の最後に</w:t>
            </w:r>
            <w:r w:rsidR="00BB6DBD" w:rsidRPr="00BB6DBD">
              <w:rPr>
                <w:rFonts w:ascii="HG丸ｺﾞｼｯｸM-PRO" w:eastAsia="HG丸ｺﾞｼｯｸM-PRO" w:hAnsi="ＭＳ 明朝" w:cs="Times New Roman" w:hint="eastAsia"/>
                <w:color w:val="000000" w:themeColor="text1"/>
                <w:szCs w:val="21"/>
                <w:u w:val="single"/>
              </w:rPr>
              <w:t>学習内容に関連した環境問題等を調べる時間を設け、</w:t>
            </w:r>
            <w:r w:rsidR="00BB6DBD">
              <w:rPr>
                <w:rFonts w:ascii="HG丸ｺﾞｼｯｸM-PRO" w:eastAsia="HG丸ｺﾞｼｯｸM-PRO" w:hAnsi="ＭＳ 明朝" w:cs="Times New Roman" w:hint="eastAsia"/>
                <w:color w:val="000000" w:themeColor="text1"/>
                <w:szCs w:val="21"/>
              </w:rPr>
              <w:t>それに対する自分の考えを書かせる。</w:t>
            </w:r>
          </w:p>
        </w:tc>
        <w:tc>
          <w:tcPr>
            <w:tcW w:w="3231" w:type="dxa"/>
          </w:tcPr>
          <w:p w14:paraId="03C16290" w14:textId="77777777" w:rsidR="00357147" w:rsidRDefault="00624B51" w:rsidP="006F2D92">
            <w:pPr>
              <w:ind w:left="210" w:hangingChars="100" w:hanging="210"/>
              <w:rPr>
                <w:rFonts w:ascii="HG丸ｺﾞｼｯｸM-PRO" w:eastAsia="HG丸ｺﾞｼｯｸM-PRO" w:hAnsi="ＭＳ 明朝" w:cs="Times New Roman"/>
                <w:color w:val="000000" w:themeColor="text1"/>
                <w:szCs w:val="21"/>
              </w:rPr>
            </w:pPr>
            <w:r>
              <w:rPr>
                <w:rFonts w:ascii="HG丸ｺﾞｼｯｸM-PRO" w:eastAsia="HG丸ｺﾞｼｯｸM-PRO" w:hAnsi="ＭＳ 明朝" w:cs="Times New Roman" w:hint="eastAsia"/>
                <w:color w:val="000000" w:themeColor="text1"/>
                <w:szCs w:val="21"/>
              </w:rPr>
              <w:lastRenderedPageBreak/>
              <w:t>①</w:t>
            </w:r>
            <w:r w:rsidR="00D93446">
              <w:rPr>
                <w:rFonts w:ascii="HG丸ｺﾞｼｯｸM-PRO" w:eastAsia="HG丸ｺﾞｼｯｸM-PRO" w:hAnsi="ＭＳ 明朝" w:cs="Times New Roman" w:hint="eastAsia"/>
                <w:color w:val="000000" w:themeColor="text1"/>
                <w:szCs w:val="21"/>
              </w:rPr>
              <w:t>ノートの記述や児童の発言から評価する。</w:t>
            </w:r>
          </w:p>
          <w:p w14:paraId="2CEEDDD2" w14:textId="77777777" w:rsidR="00D93446" w:rsidRDefault="00D93446" w:rsidP="006F2D92">
            <w:pPr>
              <w:ind w:left="210" w:hangingChars="100" w:hanging="210"/>
              <w:rPr>
                <w:rFonts w:ascii="HG丸ｺﾞｼｯｸM-PRO" w:eastAsia="HG丸ｺﾞｼｯｸM-PRO" w:hAnsi="ＭＳ 明朝" w:cs="Times New Roman"/>
                <w:color w:val="000000" w:themeColor="text1"/>
                <w:szCs w:val="21"/>
              </w:rPr>
            </w:pPr>
          </w:p>
          <w:p w14:paraId="62C07AE8" w14:textId="77777777" w:rsidR="00D93446" w:rsidRDefault="00D93446" w:rsidP="006F2D92">
            <w:pPr>
              <w:ind w:left="210" w:hangingChars="100" w:hanging="210"/>
              <w:rPr>
                <w:rFonts w:ascii="HG丸ｺﾞｼｯｸM-PRO" w:eastAsia="HG丸ｺﾞｼｯｸM-PRO" w:hAnsi="ＭＳ 明朝" w:cs="Times New Roman"/>
                <w:color w:val="000000" w:themeColor="text1"/>
                <w:szCs w:val="21"/>
              </w:rPr>
            </w:pPr>
          </w:p>
          <w:p w14:paraId="0D380A46" w14:textId="77777777" w:rsidR="00D93446" w:rsidRDefault="00D93446" w:rsidP="006F2D92">
            <w:pPr>
              <w:ind w:left="210" w:hangingChars="100" w:hanging="210"/>
              <w:rPr>
                <w:rFonts w:ascii="HG丸ｺﾞｼｯｸM-PRO" w:eastAsia="HG丸ｺﾞｼｯｸM-PRO" w:hAnsi="ＭＳ 明朝" w:cs="Times New Roman"/>
                <w:color w:val="000000" w:themeColor="text1"/>
                <w:szCs w:val="21"/>
              </w:rPr>
            </w:pPr>
          </w:p>
          <w:p w14:paraId="39EED9CD" w14:textId="77777777" w:rsidR="00D93446" w:rsidRDefault="00D93446" w:rsidP="006F2D92">
            <w:pPr>
              <w:ind w:left="210" w:hangingChars="100" w:hanging="210"/>
              <w:rPr>
                <w:rFonts w:ascii="HG丸ｺﾞｼｯｸM-PRO" w:eastAsia="HG丸ｺﾞｼｯｸM-PRO" w:hAnsi="ＭＳ 明朝" w:cs="Times New Roman"/>
                <w:color w:val="000000" w:themeColor="text1"/>
                <w:szCs w:val="21"/>
              </w:rPr>
            </w:pPr>
          </w:p>
          <w:p w14:paraId="1B26540F" w14:textId="77777777" w:rsidR="00D93446" w:rsidRDefault="00D93446" w:rsidP="006F2D92">
            <w:pPr>
              <w:ind w:left="210" w:hangingChars="100" w:hanging="210"/>
              <w:rPr>
                <w:rFonts w:ascii="HG丸ｺﾞｼｯｸM-PRO" w:eastAsia="HG丸ｺﾞｼｯｸM-PRO" w:hAnsi="ＭＳ 明朝" w:cs="Times New Roman"/>
                <w:color w:val="000000" w:themeColor="text1"/>
                <w:szCs w:val="21"/>
              </w:rPr>
            </w:pPr>
          </w:p>
          <w:p w14:paraId="28737AF9" w14:textId="77777777" w:rsidR="00BB6DBD" w:rsidRDefault="00D93446" w:rsidP="00BB6DBD">
            <w:pPr>
              <w:ind w:left="210" w:hangingChars="100" w:hanging="210"/>
              <w:rPr>
                <w:rFonts w:ascii="HG丸ｺﾞｼｯｸM-PRO" w:eastAsia="HG丸ｺﾞｼｯｸM-PRO" w:hAnsi="ＭＳ 明朝" w:cs="Times New Roman"/>
                <w:color w:val="000000" w:themeColor="text1"/>
                <w:szCs w:val="21"/>
              </w:rPr>
            </w:pPr>
            <w:r>
              <w:rPr>
                <w:rFonts w:ascii="HG丸ｺﾞｼｯｸM-PRO" w:eastAsia="HG丸ｺﾞｼｯｸM-PRO" w:hAnsi="ＭＳ 明朝" w:cs="Times New Roman" w:hint="eastAsia"/>
                <w:color w:val="000000" w:themeColor="text1"/>
                <w:szCs w:val="21"/>
              </w:rPr>
              <w:t>②</w:t>
            </w:r>
            <w:r w:rsidR="00BB6DBD">
              <w:rPr>
                <w:rFonts w:ascii="HG丸ｺﾞｼｯｸM-PRO" w:eastAsia="HG丸ｺﾞｼｯｸM-PRO" w:hAnsi="ＭＳ 明朝" w:cs="Times New Roman" w:hint="eastAsia"/>
                <w:color w:val="000000" w:themeColor="text1"/>
                <w:szCs w:val="21"/>
              </w:rPr>
              <w:t>ノートの記述や児童の発言から評価する。</w:t>
            </w:r>
          </w:p>
          <w:p w14:paraId="71416CC9" w14:textId="77777777" w:rsidR="00BC0D42" w:rsidRPr="00BB6DBD" w:rsidRDefault="00BC0D42" w:rsidP="00D93446">
            <w:pPr>
              <w:ind w:left="210" w:hangingChars="100" w:hanging="210"/>
              <w:rPr>
                <w:rFonts w:ascii="HG丸ｺﾞｼｯｸM-PRO" w:eastAsia="HG丸ｺﾞｼｯｸM-PRO"/>
                <w:color w:val="000000" w:themeColor="text1"/>
              </w:rPr>
            </w:pPr>
          </w:p>
        </w:tc>
      </w:tr>
      <w:tr w:rsidR="007D547B" w:rsidRPr="007D547B" w14:paraId="38EA1780" w14:textId="77777777" w:rsidTr="0016331E">
        <w:trPr>
          <w:trHeight w:val="1577"/>
        </w:trPr>
        <w:tc>
          <w:tcPr>
            <w:tcW w:w="408" w:type="dxa"/>
            <w:vAlign w:val="center"/>
          </w:tcPr>
          <w:p w14:paraId="28C7A141" w14:textId="77777777" w:rsidR="00442358" w:rsidRPr="007D547B" w:rsidRDefault="008B0CF8" w:rsidP="00BC0D42">
            <w:pPr>
              <w:jc w:val="center"/>
              <w:rPr>
                <w:rFonts w:ascii="HG丸ｺﾞｼｯｸM-PRO" w:eastAsia="HG丸ｺﾞｼｯｸM-PRO"/>
                <w:color w:val="000000" w:themeColor="text1"/>
              </w:rPr>
            </w:pPr>
            <w:r w:rsidRPr="007D547B">
              <w:rPr>
                <w:rFonts w:ascii="HG丸ｺﾞｼｯｸM-PRO" w:eastAsia="HG丸ｺﾞｼｯｸM-PRO" w:hint="eastAsia"/>
                <w:color w:val="000000" w:themeColor="text1"/>
              </w:rPr>
              <w:lastRenderedPageBreak/>
              <w:t>家庭</w:t>
            </w:r>
          </w:p>
        </w:tc>
        <w:tc>
          <w:tcPr>
            <w:tcW w:w="3075" w:type="dxa"/>
          </w:tcPr>
          <w:p w14:paraId="0D820F10" w14:textId="77777777" w:rsidR="00207957" w:rsidRPr="00856E74" w:rsidRDefault="007B6730" w:rsidP="007B6730">
            <w:pPr>
              <w:autoSpaceDE w:val="0"/>
              <w:autoSpaceDN w:val="0"/>
              <w:adjustRightInd w:val="0"/>
              <w:ind w:left="210" w:hangingChars="100" w:hanging="210"/>
              <w:jc w:val="left"/>
              <w:textAlignment w:val="baseline"/>
              <w:rPr>
                <w:rFonts w:ascii="HG丸ｺﾞｼｯｸM-PRO" w:eastAsia="HG丸ｺﾞｼｯｸM-PRO" w:hAnsi="Century" w:cs="Times New Roman"/>
                <w:kern w:val="0"/>
                <w:szCs w:val="21"/>
              </w:rPr>
            </w:pPr>
            <w:r w:rsidRPr="00856E74">
              <w:rPr>
                <w:rFonts w:ascii="HG丸ｺﾞｼｯｸM-PRO" w:eastAsia="HG丸ｺﾞｼｯｸM-PRO" w:hAnsi="Century" w:cs="Times New Roman" w:hint="eastAsia"/>
                <w:kern w:val="0"/>
                <w:szCs w:val="21"/>
              </w:rPr>
              <w:t>①調理実習などの活動に意欲的に取り組む児童が多い。</w:t>
            </w:r>
          </w:p>
          <w:p w14:paraId="51888120" w14:textId="77777777" w:rsidR="00A002AF" w:rsidRPr="00856E74" w:rsidRDefault="00A002AF" w:rsidP="00A002AF">
            <w:pPr>
              <w:autoSpaceDE w:val="0"/>
              <w:autoSpaceDN w:val="0"/>
              <w:adjustRightInd w:val="0"/>
              <w:jc w:val="left"/>
              <w:textAlignment w:val="baseline"/>
              <w:rPr>
                <w:rFonts w:ascii="HG丸ｺﾞｼｯｸM-PRO" w:eastAsia="HG丸ｺﾞｼｯｸM-PRO" w:hAnsi="Century" w:cs="Times New Roman"/>
                <w:kern w:val="0"/>
                <w:szCs w:val="21"/>
              </w:rPr>
            </w:pPr>
          </w:p>
          <w:p w14:paraId="7CCE77D2" w14:textId="77777777" w:rsidR="00442358" w:rsidRPr="00856E74" w:rsidRDefault="005220A3" w:rsidP="0047779F">
            <w:pPr>
              <w:autoSpaceDE w:val="0"/>
              <w:autoSpaceDN w:val="0"/>
              <w:adjustRightInd w:val="0"/>
              <w:ind w:left="210" w:hangingChars="100" w:hanging="210"/>
              <w:jc w:val="left"/>
              <w:textAlignment w:val="baseline"/>
              <w:rPr>
                <w:rFonts w:ascii="HG丸ｺﾞｼｯｸM-PRO" w:eastAsia="HG丸ｺﾞｼｯｸM-PRO" w:hAnsi="Century" w:cs="Times New Roman"/>
                <w:kern w:val="0"/>
                <w:szCs w:val="21"/>
              </w:rPr>
            </w:pPr>
            <w:r w:rsidRPr="00856E74">
              <w:rPr>
                <w:rFonts w:ascii="HG丸ｺﾞｼｯｸM-PRO" w:eastAsia="HG丸ｺﾞｼｯｸM-PRO" w:hAnsi="Century" w:cs="Times New Roman" w:hint="eastAsia"/>
                <w:kern w:val="0"/>
                <w:szCs w:val="21"/>
              </w:rPr>
              <w:t>②</w:t>
            </w:r>
            <w:r w:rsidR="0047779F" w:rsidRPr="00856E74">
              <w:rPr>
                <w:rFonts w:ascii="HG丸ｺﾞｼｯｸM-PRO" w:eastAsia="HG丸ｺﾞｼｯｸM-PRO" w:hAnsi="Century" w:cs="Times New Roman" w:hint="eastAsia"/>
                <w:kern w:val="0"/>
                <w:szCs w:val="21"/>
              </w:rPr>
              <w:t>裁縫や調理の実技は、経験の差が大きく、</w:t>
            </w:r>
            <w:r w:rsidR="007B6730" w:rsidRPr="00856E74">
              <w:rPr>
                <w:rFonts w:ascii="HG丸ｺﾞｼｯｸM-PRO" w:eastAsia="HG丸ｺﾞｼｯｸM-PRO" w:hAnsi="Century" w:cs="Times New Roman" w:hint="eastAsia"/>
                <w:kern w:val="0"/>
                <w:szCs w:val="21"/>
              </w:rPr>
              <w:t>技能面で個人差が見られる。</w:t>
            </w:r>
          </w:p>
          <w:p w14:paraId="17D7B345" w14:textId="77777777" w:rsidR="00F92151" w:rsidRPr="00856E74" w:rsidRDefault="00F92151" w:rsidP="0047779F">
            <w:pPr>
              <w:autoSpaceDE w:val="0"/>
              <w:autoSpaceDN w:val="0"/>
              <w:adjustRightInd w:val="0"/>
              <w:ind w:left="210" w:hangingChars="100" w:hanging="210"/>
              <w:jc w:val="left"/>
              <w:textAlignment w:val="baseline"/>
              <w:rPr>
                <w:rFonts w:ascii="HG丸ｺﾞｼｯｸM-PRO" w:eastAsia="HG丸ｺﾞｼｯｸM-PRO" w:hAnsi="Century" w:cs="Times New Roman"/>
                <w:kern w:val="0"/>
                <w:szCs w:val="21"/>
              </w:rPr>
            </w:pPr>
          </w:p>
          <w:p w14:paraId="49051AD5" w14:textId="77777777" w:rsidR="005A457D" w:rsidRPr="00856E74" w:rsidRDefault="005A457D" w:rsidP="005A457D">
            <w:pPr>
              <w:autoSpaceDE w:val="0"/>
              <w:autoSpaceDN w:val="0"/>
              <w:adjustRightInd w:val="0"/>
              <w:ind w:left="210" w:hangingChars="100" w:hanging="210"/>
              <w:jc w:val="left"/>
              <w:textAlignment w:val="baseline"/>
              <w:rPr>
                <w:rFonts w:ascii="HG丸ｺﾞｼｯｸM-PRO" w:eastAsia="HG丸ｺﾞｼｯｸM-PRO" w:hAnsi="Century" w:cs="Times New Roman"/>
                <w:kern w:val="0"/>
                <w:szCs w:val="21"/>
              </w:rPr>
            </w:pPr>
            <w:r w:rsidRPr="00856E74">
              <w:rPr>
                <w:rFonts w:ascii="HG丸ｺﾞｼｯｸM-PRO" w:eastAsia="HG丸ｺﾞｼｯｸM-PRO" w:hAnsi="Century" w:cs="Times New Roman" w:hint="eastAsia"/>
                <w:kern w:val="0"/>
                <w:szCs w:val="21"/>
              </w:rPr>
              <w:t>③自分の生活と関連付けて考えたり、学んだことを実生活に生かしたりする意欲をより高める必要がある。</w:t>
            </w:r>
          </w:p>
        </w:tc>
        <w:tc>
          <w:tcPr>
            <w:tcW w:w="3585" w:type="dxa"/>
          </w:tcPr>
          <w:p w14:paraId="63E34321" w14:textId="77777777" w:rsidR="00F92151" w:rsidRPr="00F92151" w:rsidRDefault="00065B93" w:rsidP="00F92151">
            <w:pPr>
              <w:pStyle w:val="a7"/>
              <w:numPr>
                <w:ilvl w:val="0"/>
                <w:numId w:val="28"/>
              </w:numPr>
              <w:autoSpaceDE w:val="0"/>
              <w:autoSpaceDN w:val="0"/>
              <w:adjustRightInd w:val="0"/>
              <w:ind w:leftChars="0" w:left="242" w:hanging="242"/>
              <w:jc w:val="left"/>
              <w:textAlignment w:val="baseline"/>
              <w:rPr>
                <w:rFonts w:ascii="HG丸ｺﾞｼｯｸM-PRO" w:eastAsia="HG丸ｺﾞｼｯｸM-PRO" w:hAnsi="Century" w:cs="Times New Roman"/>
                <w:kern w:val="0"/>
                <w:szCs w:val="21"/>
              </w:rPr>
            </w:pPr>
            <w:r w:rsidRPr="00856E74">
              <w:rPr>
                <w:rFonts w:ascii="HG丸ｺﾞｼｯｸM-PRO" w:eastAsia="HG丸ｺﾞｼｯｸM-PRO" w:hAnsi="Century" w:cs="Times New Roman" w:hint="eastAsia"/>
                <w:kern w:val="0"/>
                <w:szCs w:val="21"/>
              </w:rPr>
              <w:t>実技の時間を十分に確保できるように、</w:t>
            </w:r>
            <w:r w:rsidRPr="00F92151">
              <w:rPr>
                <w:rFonts w:ascii="HG丸ｺﾞｼｯｸM-PRO" w:eastAsia="HG丸ｺﾞｼｯｸM-PRO" w:hAnsi="Century" w:cs="Times New Roman" w:hint="eastAsia"/>
                <w:kern w:val="0"/>
                <w:szCs w:val="21"/>
              </w:rPr>
              <w:t>事前指導や説明の時間を短縮する</w:t>
            </w:r>
            <w:r w:rsidR="002927D3" w:rsidRPr="00856E74">
              <w:rPr>
                <w:rFonts w:ascii="HG丸ｺﾞｼｯｸM-PRO" w:eastAsia="HG丸ｺﾞｼｯｸM-PRO" w:hAnsi="Century" w:cs="Times New Roman" w:hint="eastAsia"/>
                <w:kern w:val="0"/>
                <w:szCs w:val="21"/>
              </w:rPr>
              <w:t>。</w:t>
            </w:r>
          </w:p>
          <w:p w14:paraId="20933C74" w14:textId="77777777" w:rsidR="00A002AF" w:rsidRPr="00856E74" w:rsidRDefault="00A824BC" w:rsidP="00F92151">
            <w:pPr>
              <w:pStyle w:val="a7"/>
              <w:numPr>
                <w:ilvl w:val="0"/>
                <w:numId w:val="28"/>
              </w:numPr>
              <w:autoSpaceDE w:val="0"/>
              <w:autoSpaceDN w:val="0"/>
              <w:adjustRightInd w:val="0"/>
              <w:ind w:leftChars="0" w:left="242" w:hanging="242"/>
              <w:jc w:val="left"/>
              <w:textAlignment w:val="baseline"/>
              <w:rPr>
                <w:rFonts w:ascii="HG丸ｺﾞｼｯｸM-PRO" w:eastAsia="HG丸ｺﾞｼｯｸM-PRO"/>
              </w:rPr>
            </w:pPr>
            <w:r w:rsidRPr="00856E74">
              <w:rPr>
                <w:rFonts w:ascii="HG丸ｺﾞｼｯｸM-PRO" w:eastAsia="HG丸ｺﾞｼｯｸM-PRO" w:hAnsi="Century" w:cs="Times New Roman" w:hint="eastAsia"/>
                <w:kern w:val="0"/>
                <w:szCs w:val="21"/>
              </w:rPr>
              <w:t>実習の</w:t>
            </w:r>
            <w:r w:rsidR="00FF7642" w:rsidRPr="00856E74">
              <w:rPr>
                <w:rFonts w:ascii="HG丸ｺﾞｼｯｸM-PRO" w:eastAsia="HG丸ｺﾞｼｯｸM-PRO" w:hAnsi="Century" w:cs="Times New Roman" w:hint="eastAsia"/>
                <w:kern w:val="0"/>
                <w:szCs w:val="21"/>
              </w:rPr>
              <w:t>とき</w:t>
            </w:r>
            <w:r w:rsidR="002927D3" w:rsidRPr="00856E74">
              <w:rPr>
                <w:rFonts w:ascii="HG丸ｺﾞｼｯｸM-PRO" w:eastAsia="HG丸ｺﾞｼｯｸM-PRO" w:hAnsi="Century" w:cs="Times New Roman" w:hint="eastAsia"/>
                <w:kern w:val="0"/>
                <w:szCs w:val="21"/>
              </w:rPr>
              <w:t>に</w:t>
            </w:r>
            <w:r w:rsidR="00FF7642" w:rsidRPr="00856E74">
              <w:rPr>
                <w:rFonts w:ascii="HG丸ｺﾞｼｯｸM-PRO" w:eastAsia="HG丸ｺﾞｼｯｸM-PRO" w:hAnsi="Century" w:cs="Times New Roman" w:hint="eastAsia"/>
                <w:kern w:val="0"/>
                <w:szCs w:val="21"/>
              </w:rPr>
              <w:t>は</w:t>
            </w:r>
            <w:r w:rsidR="002927D3" w:rsidRPr="00856E74">
              <w:rPr>
                <w:rFonts w:ascii="HG丸ｺﾞｼｯｸM-PRO" w:eastAsia="HG丸ｺﾞｼｯｸM-PRO" w:hAnsi="Century" w:cs="Times New Roman" w:hint="eastAsia"/>
                <w:kern w:val="0"/>
                <w:szCs w:val="21"/>
              </w:rPr>
              <w:t>、</w:t>
            </w:r>
            <w:r w:rsidR="00A543A1" w:rsidRPr="00856E74">
              <w:rPr>
                <w:rFonts w:ascii="HG丸ｺﾞｼｯｸM-PRO" w:eastAsia="HG丸ｺﾞｼｯｸM-PRO" w:hAnsi="Century" w:cs="Times New Roman" w:hint="eastAsia"/>
                <w:kern w:val="0"/>
                <w:szCs w:val="21"/>
                <w:u w:val="single"/>
              </w:rPr>
              <w:t>作業手順を明確にする</w:t>
            </w:r>
            <w:r w:rsidR="00A543A1" w:rsidRPr="00856E74">
              <w:rPr>
                <w:rFonts w:ascii="HG丸ｺﾞｼｯｸM-PRO" w:eastAsia="HG丸ｺﾞｼｯｸM-PRO" w:hAnsi="Century" w:cs="Times New Roman" w:hint="eastAsia"/>
                <w:kern w:val="0"/>
                <w:szCs w:val="21"/>
              </w:rPr>
              <w:t>ことで、児童</w:t>
            </w:r>
            <w:r w:rsidR="00F011A9" w:rsidRPr="00856E74">
              <w:rPr>
                <w:rFonts w:ascii="HG丸ｺﾞｼｯｸM-PRO" w:eastAsia="HG丸ｺﾞｼｯｸM-PRO" w:hAnsi="Century" w:cs="Times New Roman" w:hint="eastAsia"/>
                <w:kern w:val="0"/>
                <w:szCs w:val="21"/>
              </w:rPr>
              <w:t>が見通しをもって学習できるようにする。</w:t>
            </w:r>
            <w:r w:rsidR="007B6730" w:rsidRPr="00856E74">
              <w:rPr>
                <w:rFonts w:ascii="HG丸ｺﾞｼｯｸM-PRO" w:eastAsia="HG丸ｺﾞｼｯｸM-PRO" w:hint="eastAsia"/>
              </w:rPr>
              <w:t>また、ボランティアの依頼をする。</w:t>
            </w:r>
          </w:p>
          <w:p w14:paraId="4B830475" w14:textId="77777777" w:rsidR="005A457D" w:rsidRPr="00856E74" w:rsidRDefault="005A457D" w:rsidP="00F92151">
            <w:pPr>
              <w:pStyle w:val="a7"/>
              <w:numPr>
                <w:ilvl w:val="0"/>
                <w:numId w:val="28"/>
              </w:numPr>
              <w:autoSpaceDE w:val="0"/>
              <w:autoSpaceDN w:val="0"/>
              <w:adjustRightInd w:val="0"/>
              <w:ind w:leftChars="0" w:left="242" w:hanging="242"/>
              <w:jc w:val="left"/>
              <w:textAlignment w:val="baseline"/>
              <w:rPr>
                <w:rFonts w:ascii="HG丸ｺﾞｼｯｸM-PRO" w:eastAsia="HG丸ｺﾞｼｯｸM-PRO" w:hAnsi="Century" w:cs="Times New Roman"/>
                <w:kern w:val="0"/>
                <w:szCs w:val="21"/>
              </w:rPr>
            </w:pPr>
            <w:r w:rsidRPr="00856E74">
              <w:rPr>
                <w:rFonts w:ascii="HG丸ｺﾞｼｯｸM-PRO" w:eastAsia="HG丸ｺﾞｼｯｸM-PRO" w:hint="eastAsia"/>
                <w:u w:val="single"/>
              </w:rPr>
              <w:t>家庭での実践の機会を設ける</w:t>
            </w:r>
            <w:r w:rsidRPr="00856E74">
              <w:rPr>
                <w:rFonts w:ascii="HG丸ｺﾞｼｯｸM-PRO" w:eastAsia="HG丸ｺﾞｼｯｸM-PRO" w:hint="eastAsia"/>
              </w:rPr>
              <w:t>。また、交流活動を活発にすることで、友達の実践から学べるようにする。</w:t>
            </w:r>
          </w:p>
        </w:tc>
        <w:tc>
          <w:tcPr>
            <w:tcW w:w="3231" w:type="dxa"/>
          </w:tcPr>
          <w:p w14:paraId="7C4EDFEE" w14:textId="77777777" w:rsidR="002927D3" w:rsidRPr="00856E74" w:rsidRDefault="002927D3" w:rsidP="00065B93">
            <w:pPr>
              <w:pStyle w:val="a7"/>
              <w:numPr>
                <w:ilvl w:val="0"/>
                <w:numId w:val="29"/>
              </w:numPr>
              <w:autoSpaceDE w:val="0"/>
              <w:autoSpaceDN w:val="0"/>
              <w:adjustRightInd w:val="0"/>
              <w:ind w:leftChars="0" w:left="210" w:hangingChars="100" w:hanging="210"/>
              <w:jc w:val="left"/>
              <w:textAlignment w:val="baseline"/>
              <w:rPr>
                <w:rFonts w:ascii="HG丸ｺﾞｼｯｸM-PRO" w:eastAsia="HG丸ｺﾞｼｯｸM-PRO" w:hAnsi="Century" w:cs="Times New Roman"/>
                <w:kern w:val="0"/>
                <w:szCs w:val="21"/>
              </w:rPr>
            </w:pPr>
            <w:r w:rsidRPr="00856E74">
              <w:rPr>
                <w:rFonts w:ascii="HG丸ｺﾞｼｯｸM-PRO" w:eastAsia="HG丸ｺﾞｼｯｸM-PRO" w:hAnsi="Century" w:cs="Times New Roman" w:hint="eastAsia"/>
                <w:kern w:val="0"/>
                <w:szCs w:val="21"/>
              </w:rPr>
              <w:t>児童の活動への取り組み方や作品の完成度、授業後の感想から評価する。</w:t>
            </w:r>
          </w:p>
          <w:p w14:paraId="78F1AF15" w14:textId="77777777" w:rsidR="00442358" w:rsidRPr="00856E74" w:rsidRDefault="002927D3" w:rsidP="00A543A1">
            <w:pPr>
              <w:autoSpaceDE w:val="0"/>
              <w:autoSpaceDN w:val="0"/>
              <w:adjustRightInd w:val="0"/>
              <w:ind w:left="210" w:hangingChars="100" w:hanging="210"/>
              <w:jc w:val="left"/>
              <w:textAlignment w:val="baseline"/>
              <w:rPr>
                <w:rFonts w:ascii="HG丸ｺﾞｼｯｸM-PRO" w:eastAsia="HG丸ｺﾞｼｯｸM-PRO" w:hAnsi="Century" w:cs="Times New Roman"/>
                <w:kern w:val="0"/>
                <w:szCs w:val="21"/>
              </w:rPr>
            </w:pPr>
            <w:r w:rsidRPr="00856E74">
              <w:rPr>
                <w:rFonts w:ascii="HG丸ｺﾞｼｯｸM-PRO" w:eastAsia="HG丸ｺﾞｼｯｸM-PRO" w:hAnsi="Century" w:cs="Times New Roman" w:hint="eastAsia"/>
                <w:kern w:val="0"/>
                <w:szCs w:val="21"/>
              </w:rPr>
              <w:t>②</w:t>
            </w:r>
            <w:r w:rsidR="00A002AF" w:rsidRPr="00856E74">
              <w:rPr>
                <w:rFonts w:ascii="HG丸ｺﾞｼｯｸM-PRO" w:eastAsia="HG丸ｺﾞｼｯｸM-PRO" w:hint="eastAsia"/>
              </w:rPr>
              <w:t>授業支援ボランティアの感想や</w:t>
            </w:r>
            <w:r w:rsidRPr="00856E74">
              <w:rPr>
                <w:rFonts w:ascii="HG丸ｺﾞｼｯｸM-PRO" w:eastAsia="HG丸ｺﾞｼｯｸM-PRO" w:hAnsi="Century" w:cs="Times New Roman" w:hint="eastAsia"/>
                <w:kern w:val="0"/>
                <w:szCs w:val="21"/>
              </w:rPr>
              <w:t>管理職による助言を生かし、改善を図る。</w:t>
            </w:r>
          </w:p>
          <w:p w14:paraId="6AD6C21F" w14:textId="77777777" w:rsidR="00F92151" w:rsidRPr="00856E74" w:rsidRDefault="00F92151" w:rsidP="00A543A1">
            <w:pPr>
              <w:autoSpaceDE w:val="0"/>
              <w:autoSpaceDN w:val="0"/>
              <w:adjustRightInd w:val="0"/>
              <w:ind w:left="210" w:hangingChars="100" w:hanging="210"/>
              <w:jc w:val="left"/>
              <w:textAlignment w:val="baseline"/>
              <w:rPr>
                <w:rFonts w:ascii="HG丸ｺﾞｼｯｸM-PRO" w:eastAsia="HG丸ｺﾞｼｯｸM-PRO" w:hAnsi="Century" w:cs="Times New Roman"/>
                <w:kern w:val="0"/>
                <w:szCs w:val="21"/>
              </w:rPr>
            </w:pPr>
          </w:p>
          <w:p w14:paraId="4BE20517" w14:textId="77777777" w:rsidR="005A457D" w:rsidRPr="00856E74" w:rsidRDefault="005A457D" w:rsidP="00A543A1">
            <w:pPr>
              <w:autoSpaceDE w:val="0"/>
              <w:autoSpaceDN w:val="0"/>
              <w:adjustRightInd w:val="0"/>
              <w:ind w:left="210" w:hangingChars="100" w:hanging="210"/>
              <w:jc w:val="left"/>
              <w:textAlignment w:val="baseline"/>
              <w:rPr>
                <w:rFonts w:ascii="HG丸ｺﾞｼｯｸM-PRO" w:eastAsia="HG丸ｺﾞｼｯｸM-PRO" w:hAnsi="Century" w:cs="Times New Roman"/>
                <w:kern w:val="0"/>
                <w:szCs w:val="21"/>
              </w:rPr>
            </w:pPr>
            <w:r w:rsidRPr="00856E74">
              <w:rPr>
                <w:rFonts w:ascii="HG丸ｺﾞｼｯｸM-PRO" w:eastAsia="HG丸ｺﾞｼｯｸM-PRO" w:hAnsi="Century" w:cs="Times New Roman" w:hint="eastAsia"/>
                <w:kern w:val="0"/>
                <w:szCs w:val="21"/>
              </w:rPr>
              <w:t>③家庭科ノートの記述や発言から、児童の様子を見取る。</w:t>
            </w:r>
          </w:p>
        </w:tc>
      </w:tr>
      <w:tr w:rsidR="007D547B" w:rsidRPr="007D547B" w14:paraId="5ED14DE0" w14:textId="77777777" w:rsidTr="0016331E">
        <w:trPr>
          <w:trHeight w:val="1577"/>
        </w:trPr>
        <w:tc>
          <w:tcPr>
            <w:tcW w:w="408" w:type="dxa"/>
            <w:vAlign w:val="center"/>
          </w:tcPr>
          <w:p w14:paraId="079462AB" w14:textId="77777777" w:rsidR="00BC0D42" w:rsidRPr="007D547B" w:rsidRDefault="00BC0D42" w:rsidP="00BC0D42">
            <w:pPr>
              <w:jc w:val="center"/>
              <w:rPr>
                <w:rFonts w:ascii="HG丸ｺﾞｼｯｸM-PRO" w:eastAsia="HG丸ｺﾞｼｯｸM-PRO"/>
                <w:color w:val="000000" w:themeColor="text1"/>
              </w:rPr>
            </w:pPr>
            <w:r w:rsidRPr="007D547B">
              <w:rPr>
                <w:rFonts w:ascii="HG丸ｺﾞｼｯｸM-PRO" w:eastAsia="HG丸ｺﾞｼｯｸM-PRO" w:hint="eastAsia"/>
                <w:color w:val="000000" w:themeColor="text1"/>
              </w:rPr>
              <w:t>体育</w:t>
            </w:r>
          </w:p>
        </w:tc>
        <w:tc>
          <w:tcPr>
            <w:tcW w:w="3075" w:type="dxa"/>
          </w:tcPr>
          <w:p w14:paraId="6299F371" w14:textId="77777777" w:rsidR="00963E35" w:rsidRDefault="00963E35" w:rsidP="00963E35">
            <w:pPr>
              <w:ind w:left="210" w:hanging="210"/>
              <w:rPr>
                <w:rFonts w:ascii="HG丸ｺﾞｼｯｸM-PRO" w:eastAsia="HG丸ｺﾞｼｯｸM-PRO" w:hAnsi="Century" w:cs="Times New Roman"/>
                <w:color w:val="000000" w:themeColor="text1"/>
                <w:kern w:val="0"/>
                <w:szCs w:val="21"/>
              </w:rPr>
            </w:pPr>
            <w:r>
              <w:rPr>
                <w:rFonts w:ascii="HG丸ｺﾞｼｯｸM-PRO" w:eastAsia="HG丸ｺﾞｼｯｸM-PRO" w:hAnsi="Century" w:cs="Times New Roman" w:hint="eastAsia"/>
                <w:color w:val="000000" w:themeColor="text1"/>
                <w:kern w:val="0"/>
                <w:szCs w:val="21"/>
              </w:rPr>
              <w:t>①</w:t>
            </w:r>
            <w:r w:rsidR="004011F3" w:rsidRPr="00963E35">
              <w:rPr>
                <w:rFonts w:ascii="HG丸ｺﾞｼｯｸM-PRO" w:eastAsia="HG丸ｺﾞｼｯｸM-PRO" w:hAnsi="Century" w:cs="Times New Roman" w:hint="eastAsia"/>
                <w:color w:val="000000" w:themeColor="text1"/>
                <w:kern w:val="0"/>
                <w:szCs w:val="21"/>
              </w:rPr>
              <w:t>自分</w:t>
            </w:r>
            <w:r>
              <w:rPr>
                <w:rFonts w:ascii="HG丸ｺﾞｼｯｸM-PRO" w:eastAsia="HG丸ｺﾞｼｯｸM-PRO" w:hAnsi="Century" w:cs="Times New Roman" w:hint="eastAsia"/>
                <w:color w:val="000000" w:themeColor="text1"/>
                <w:kern w:val="0"/>
                <w:szCs w:val="21"/>
              </w:rPr>
              <w:t>の学習課題を見付けたり選んだりできる力を身に付ける必要がある。</w:t>
            </w:r>
          </w:p>
          <w:p w14:paraId="471D0E2B" w14:textId="77777777" w:rsidR="00963E35" w:rsidRDefault="00963E35" w:rsidP="00963E35">
            <w:pPr>
              <w:ind w:left="210" w:hanging="210"/>
              <w:rPr>
                <w:rFonts w:ascii="HG丸ｺﾞｼｯｸM-PRO" w:eastAsia="HG丸ｺﾞｼｯｸM-PRO" w:hAnsi="Century" w:cs="Times New Roman"/>
                <w:color w:val="000000" w:themeColor="text1"/>
                <w:kern w:val="0"/>
                <w:szCs w:val="21"/>
              </w:rPr>
            </w:pPr>
          </w:p>
          <w:p w14:paraId="40B5527A" w14:textId="77777777" w:rsidR="00963E35" w:rsidRPr="00963E35" w:rsidRDefault="00963E35" w:rsidP="00963E35">
            <w:pPr>
              <w:ind w:left="210" w:hanging="210"/>
              <w:rPr>
                <w:rFonts w:ascii="HG丸ｺﾞｼｯｸM-PRO" w:eastAsia="HG丸ｺﾞｼｯｸM-PRO" w:hAnsi="Century" w:cs="Times New Roman"/>
                <w:color w:val="000000" w:themeColor="text1"/>
                <w:kern w:val="0"/>
                <w:szCs w:val="21"/>
              </w:rPr>
            </w:pPr>
            <w:r>
              <w:rPr>
                <w:rFonts w:ascii="HG丸ｺﾞｼｯｸM-PRO" w:eastAsia="HG丸ｺﾞｼｯｸM-PRO" w:hAnsi="Century" w:cs="Times New Roman" w:hint="eastAsia"/>
                <w:color w:val="000000" w:themeColor="text1"/>
                <w:kern w:val="0"/>
                <w:szCs w:val="21"/>
              </w:rPr>
              <w:t>②運動に対する意欲を高める必要がある。</w:t>
            </w:r>
          </w:p>
        </w:tc>
        <w:tc>
          <w:tcPr>
            <w:tcW w:w="3585" w:type="dxa"/>
          </w:tcPr>
          <w:p w14:paraId="0729D768" w14:textId="77777777" w:rsidR="00963E35" w:rsidRDefault="00EA29F4" w:rsidP="00856E74">
            <w:pPr>
              <w:pStyle w:val="a7"/>
              <w:numPr>
                <w:ilvl w:val="0"/>
                <w:numId w:val="31"/>
              </w:numPr>
              <w:ind w:leftChars="0"/>
              <w:rPr>
                <w:rFonts w:ascii="HG丸ｺﾞｼｯｸM-PRO" w:eastAsia="HG丸ｺﾞｼｯｸM-PRO" w:hAnsi="Century" w:cs="Times New Roman"/>
                <w:color w:val="000000" w:themeColor="text1"/>
                <w:kern w:val="0"/>
                <w:szCs w:val="21"/>
              </w:rPr>
            </w:pPr>
            <w:r w:rsidRPr="00065B93">
              <w:rPr>
                <w:rFonts w:ascii="HG丸ｺﾞｼｯｸM-PRO" w:eastAsia="HG丸ｺﾞｼｯｸM-PRO" w:hAnsi="Century" w:cs="Times New Roman" w:hint="eastAsia"/>
                <w:color w:val="000000" w:themeColor="text1"/>
                <w:kern w:val="0"/>
                <w:szCs w:val="21"/>
                <w:u w:val="single"/>
              </w:rPr>
              <w:t>学習者用端末を活用</w:t>
            </w:r>
            <w:r w:rsidRPr="00065B93">
              <w:rPr>
                <w:rFonts w:ascii="HG丸ｺﾞｼｯｸM-PRO" w:eastAsia="HG丸ｺﾞｼｯｸM-PRO" w:hAnsi="Century" w:cs="Times New Roman" w:hint="eastAsia"/>
                <w:color w:val="000000" w:themeColor="text1"/>
                <w:kern w:val="0"/>
                <w:szCs w:val="21"/>
              </w:rPr>
              <w:t>し、自分の動きを撮影したり、参考動画を視聴したりできるようにする。</w:t>
            </w:r>
          </w:p>
          <w:p w14:paraId="6B397663" w14:textId="77777777" w:rsidR="00AF2F5B" w:rsidRPr="00065B93" w:rsidRDefault="00AF2F5B" w:rsidP="00AF2F5B">
            <w:pPr>
              <w:pStyle w:val="a7"/>
              <w:ind w:leftChars="0" w:left="360"/>
              <w:rPr>
                <w:rFonts w:ascii="HG丸ｺﾞｼｯｸM-PRO" w:eastAsia="HG丸ｺﾞｼｯｸM-PRO" w:hAnsi="Century" w:cs="Times New Roman"/>
                <w:color w:val="000000" w:themeColor="text1"/>
                <w:kern w:val="0"/>
                <w:szCs w:val="21"/>
              </w:rPr>
            </w:pPr>
          </w:p>
          <w:p w14:paraId="167FAA5B" w14:textId="77777777" w:rsidR="00963E35" w:rsidRPr="006A4B06" w:rsidRDefault="00963E35" w:rsidP="00963E35">
            <w:pPr>
              <w:ind w:left="210" w:hanging="210"/>
              <w:rPr>
                <w:rFonts w:ascii="HG丸ｺﾞｼｯｸM-PRO" w:eastAsia="HG丸ｺﾞｼｯｸM-PRO" w:hAnsi="Century" w:cs="Times New Roman"/>
                <w:color w:val="000000" w:themeColor="text1"/>
                <w:kern w:val="0"/>
                <w:szCs w:val="21"/>
              </w:rPr>
            </w:pPr>
            <w:r>
              <w:rPr>
                <w:rFonts w:ascii="HG丸ｺﾞｼｯｸM-PRO" w:eastAsia="HG丸ｺﾞｼｯｸM-PRO" w:hAnsi="Century" w:cs="Times New Roman" w:hint="eastAsia"/>
                <w:color w:val="000000" w:themeColor="text1"/>
                <w:kern w:val="0"/>
                <w:szCs w:val="21"/>
              </w:rPr>
              <w:t>②</w:t>
            </w:r>
            <w:r w:rsidRPr="00963E35">
              <w:rPr>
                <w:rFonts w:ascii="HG丸ｺﾞｼｯｸM-PRO" w:eastAsia="HG丸ｺﾞｼｯｸM-PRO" w:hAnsi="Century" w:cs="Times New Roman" w:hint="eastAsia"/>
                <w:color w:val="000000" w:themeColor="text1"/>
                <w:kern w:val="0"/>
                <w:szCs w:val="21"/>
                <w:u w:val="single"/>
              </w:rPr>
              <w:t>運動遊びなどの易しい運動を授業の中に取り入れ</w:t>
            </w:r>
            <w:r>
              <w:rPr>
                <w:rFonts w:ascii="HG丸ｺﾞｼｯｸM-PRO" w:eastAsia="HG丸ｺﾞｼｯｸM-PRO" w:hAnsi="Century" w:cs="Times New Roman" w:hint="eastAsia"/>
                <w:color w:val="000000" w:themeColor="text1"/>
                <w:kern w:val="0"/>
                <w:szCs w:val="21"/>
              </w:rPr>
              <w:t>、運動が苦手な児童でも体を動かすことの喜びを味わえるようにする。</w:t>
            </w:r>
          </w:p>
        </w:tc>
        <w:tc>
          <w:tcPr>
            <w:tcW w:w="3231" w:type="dxa"/>
          </w:tcPr>
          <w:p w14:paraId="3AB7183C" w14:textId="77777777" w:rsidR="00BC0D42" w:rsidRDefault="00856E74" w:rsidP="00963E35">
            <w:pPr>
              <w:autoSpaceDE w:val="0"/>
              <w:autoSpaceDN w:val="0"/>
              <w:adjustRightInd w:val="0"/>
              <w:ind w:left="210" w:hanging="210"/>
              <w:jc w:val="left"/>
              <w:textAlignment w:val="baseline"/>
              <w:rPr>
                <w:rFonts w:ascii="HG丸ｺﾞｼｯｸM-PRO" w:eastAsia="HG丸ｺﾞｼｯｸM-PRO" w:hAnsi="Century" w:cs="Times New Roman"/>
                <w:color w:val="000000" w:themeColor="text1"/>
                <w:kern w:val="0"/>
                <w:szCs w:val="21"/>
              </w:rPr>
            </w:pPr>
            <w:r>
              <w:rPr>
                <w:rFonts w:ascii="HG丸ｺﾞｼｯｸM-PRO" w:eastAsia="HG丸ｺﾞｼｯｸM-PRO" w:hAnsi="Century" w:cs="Times New Roman" w:hint="eastAsia"/>
                <w:color w:val="000000" w:themeColor="text1"/>
                <w:kern w:val="0"/>
                <w:szCs w:val="21"/>
              </w:rPr>
              <w:t>①</w:t>
            </w:r>
            <w:r w:rsidR="00D90BA6">
              <w:rPr>
                <w:rFonts w:ascii="HG丸ｺﾞｼｯｸM-PRO" w:eastAsia="HG丸ｺﾞｼｯｸM-PRO" w:hAnsi="Century" w:cs="Times New Roman" w:hint="eastAsia"/>
                <w:color w:val="000000" w:themeColor="text1"/>
                <w:kern w:val="0"/>
                <w:szCs w:val="21"/>
              </w:rPr>
              <w:t>学習者用端末を活用した際の児童の動きの変化を観察し、効果的であったかを評価する。</w:t>
            </w:r>
          </w:p>
          <w:p w14:paraId="1D2991F6" w14:textId="77777777" w:rsidR="00963E35" w:rsidRPr="007D547B" w:rsidRDefault="00963E35" w:rsidP="00963E35">
            <w:pPr>
              <w:autoSpaceDE w:val="0"/>
              <w:autoSpaceDN w:val="0"/>
              <w:adjustRightInd w:val="0"/>
              <w:ind w:left="210" w:hanging="210"/>
              <w:jc w:val="left"/>
              <w:textAlignment w:val="baseline"/>
              <w:rPr>
                <w:rFonts w:ascii="HG丸ｺﾞｼｯｸM-PRO" w:eastAsia="HG丸ｺﾞｼｯｸM-PRO" w:hAnsi="Century" w:cs="Times New Roman"/>
                <w:color w:val="000000" w:themeColor="text1"/>
                <w:kern w:val="0"/>
                <w:szCs w:val="21"/>
              </w:rPr>
            </w:pPr>
            <w:r>
              <w:rPr>
                <w:rFonts w:ascii="HG丸ｺﾞｼｯｸM-PRO" w:eastAsia="HG丸ｺﾞｼｯｸM-PRO" w:hAnsi="Century" w:cs="Times New Roman" w:hint="eastAsia"/>
                <w:color w:val="000000" w:themeColor="text1"/>
                <w:kern w:val="0"/>
                <w:szCs w:val="21"/>
              </w:rPr>
              <w:t>②授業中の児童の様子を観察したり、振り返りの記述を比べたりすることにより評価する。</w:t>
            </w:r>
          </w:p>
        </w:tc>
      </w:tr>
      <w:tr w:rsidR="007D547B" w:rsidRPr="007D547B" w14:paraId="5306B4F5" w14:textId="77777777" w:rsidTr="0016331E">
        <w:trPr>
          <w:trHeight w:val="1577"/>
        </w:trPr>
        <w:tc>
          <w:tcPr>
            <w:tcW w:w="408" w:type="dxa"/>
            <w:vAlign w:val="center"/>
          </w:tcPr>
          <w:p w14:paraId="1EA57D78" w14:textId="77777777" w:rsidR="00BC0D42" w:rsidRPr="007D547B" w:rsidRDefault="00BC0D42" w:rsidP="00BC0D42">
            <w:pPr>
              <w:jc w:val="center"/>
              <w:rPr>
                <w:rFonts w:ascii="HG丸ｺﾞｼｯｸM-PRO" w:eastAsia="HG丸ｺﾞｼｯｸM-PRO"/>
                <w:color w:val="000000" w:themeColor="text1"/>
              </w:rPr>
            </w:pPr>
            <w:r w:rsidRPr="007D547B">
              <w:rPr>
                <w:rFonts w:ascii="HG丸ｺﾞｼｯｸM-PRO" w:eastAsia="HG丸ｺﾞｼｯｸM-PRO" w:hint="eastAsia"/>
                <w:color w:val="000000" w:themeColor="text1"/>
              </w:rPr>
              <w:t>道徳</w:t>
            </w:r>
          </w:p>
        </w:tc>
        <w:tc>
          <w:tcPr>
            <w:tcW w:w="3075" w:type="dxa"/>
          </w:tcPr>
          <w:p w14:paraId="4DCB1812" w14:textId="77777777" w:rsidR="00856E74" w:rsidRPr="002C2642" w:rsidRDefault="00197DF0" w:rsidP="00856E74">
            <w:pPr>
              <w:pStyle w:val="a7"/>
              <w:numPr>
                <w:ilvl w:val="0"/>
                <w:numId w:val="32"/>
              </w:numPr>
              <w:autoSpaceDE w:val="0"/>
              <w:autoSpaceDN w:val="0"/>
              <w:adjustRightInd w:val="0"/>
              <w:ind w:leftChars="0"/>
              <w:jc w:val="left"/>
              <w:textAlignment w:val="baseline"/>
              <w:rPr>
                <w:rFonts w:ascii="HG丸ｺﾞｼｯｸM-PRO" w:eastAsia="HG丸ｺﾞｼｯｸM-PRO" w:hAnsi="Century" w:cs="Times New Roman"/>
                <w:kern w:val="0"/>
                <w:szCs w:val="21"/>
              </w:rPr>
            </w:pPr>
            <w:r w:rsidRPr="002C2642">
              <w:rPr>
                <w:rFonts w:ascii="HG丸ｺﾞｼｯｸM-PRO" w:eastAsia="HG丸ｺﾞｼｯｸM-PRO" w:hAnsi="Century" w:cs="Times New Roman" w:hint="eastAsia"/>
                <w:kern w:val="0"/>
                <w:szCs w:val="21"/>
              </w:rPr>
              <w:t>互い</w:t>
            </w:r>
            <w:r w:rsidR="00856E74" w:rsidRPr="002C2642">
              <w:rPr>
                <w:rFonts w:ascii="HG丸ｺﾞｼｯｸM-PRO" w:eastAsia="HG丸ｺﾞｼｯｸM-PRO" w:hAnsi="Century" w:cs="Times New Roman" w:hint="eastAsia"/>
                <w:kern w:val="0"/>
                <w:szCs w:val="21"/>
              </w:rPr>
              <w:t>の考えを交流させなが</w:t>
            </w:r>
          </w:p>
          <w:p w14:paraId="03673C37" w14:textId="19CE7646" w:rsidR="00A022EB" w:rsidRPr="002C2642" w:rsidRDefault="002C2642" w:rsidP="00856E74">
            <w:pPr>
              <w:autoSpaceDE w:val="0"/>
              <w:autoSpaceDN w:val="0"/>
              <w:adjustRightInd w:val="0"/>
              <w:ind w:leftChars="100" w:left="210"/>
              <w:jc w:val="left"/>
              <w:textAlignment w:val="baseline"/>
              <w:rPr>
                <w:rFonts w:ascii="HG丸ｺﾞｼｯｸM-PRO" w:eastAsia="HG丸ｺﾞｼｯｸM-PRO" w:hAnsi="Century" w:cs="Times New Roman"/>
                <w:kern w:val="0"/>
                <w:szCs w:val="21"/>
              </w:rPr>
            </w:pPr>
            <w:r w:rsidRPr="002C2642">
              <w:rPr>
                <w:rFonts w:ascii="HG丸ｺﾞｼｯｸM-PRO" w:eastAsia="HG丸ｺﾞｼｯｸM-PRO" w:hAnsi="Century" w:cs="Times New Roman" w:hint="eastAsia"/>
                <w:kern w:val="0"/>
                <w:szCs w:val="21"/>
              </w:rPr>
              <w:t>ら、自分の考えを深めていく</w:t>
            </w:r>
            <w:r w:rsidR="00856E74" w:rsidRPr="002C2642">
              <w:rPr>
                <w:rFonts w:ascii="HG丸ｺﾞｼｯｸM-PRO" w:eastAsia="HG丸ｺﾞｼｯｸM-PRO" w:hAnsi="Century" w:cs="Times New Roman" w:hint="eastAsia"/>
                <w:kern w:val="0"/>
                <w:szCs w:val="21"/>
              </w:rPr>
              <w:t>必要がある</w:t>
            </w:r>
            <w:r w:rsidR="00EC743F" w:rsidRPr="00EC743F">
              <w:rPr>
                <w:rFonts w:ascii="HG丸ｺﾞｼｯｸM-PRO" w:eastAsia="HG丸ｺﾞｼｯｸM-PRO" w:hAnsi="Century" w:cs="Times New Roman" w:hint="eastAsia"/>
                <w:color w:val="FF0000"/>
                <w:kern w:val="0"/>
                <w:szCs w:val="21"/>
              </w:rPr>
              <w:t>。</w:t>
            </w:r>
          </w:p>
          <w:p w14:paraId="2A7DBD02" w14:textId="77777777" w:rsidR="006433BE" w:rsidRPr="002C2642" w:rsidRDefault="005220A3" w:rsidP="00856E74">
            <w:pPr>
              <w:autoSpaceDE w:val="0"/>
              <w:autoSpaceDN w:val="0"/>
              <w:adjustRightInd w:val="0"/>
              <w:ind w:left="210" w:hangingChars="100" w:hanging="210"/>
              <w:jc w:val="left"/>
              <w:textAlignment w:val="baseline"/>
              <w:rPr>
                <w:rFonts w:ascii="HG丸ｺﾞｼｯｸM-PRO" w:eastAsia="HG丸ｺﾞｼｯｸM-PRO" w:hAnsi="Century" w:cs="Times New Roman"/>
                <w:kern w:val="0"/>
                <w:szCs w:val="21"/>
              </w:rPr>
            </w:pPr>
            <w:r w:rsidRPr="002C2642">
              <w:rPr>
                <w:rFonts w:ascii="HG丸ｺﾞｼｯｸM-PRO" w:eastAsia="HG丸ｺﾞｼｯｸM-PRO" w:hAnsi="Century" w:cs="Times New Roman" w:hint="eastAsia"/>
                <w:kern w:val="0"/>
                <w:szCs w:val="21"/>
              </w:rPr>
              <w:t>②</w:t>
            </w:r>
            <w:r w:rsidR="007B6730" w:rsidRPr="002C2642">
              <w:rPr>
                <w:rFonts w:ascii="HG丸ｺﾞｼｯｸM-PRO" w:eastAsia="HG丸ｺﾞｼｯｸM-PRO" w:hAnsi="Century" w:cs="Times New Roman" w:hint="eastAsia"/>
                <w:kern w:val="0"/>
                <w:szCs w:val="21"/>
              </w:rPr>
              <w:t>教材</w:t>
            </w:r>
            <w:r w:rsidR="00FB5613" w:rsidRPr="002C2642">
              <w:rPr>
                <w:rFonts w:ascii="HG丸ｺﾞｼｯｸM-PRO" w:eastAsia="HG丸ｺﾞｼｯｸM-PRO" w:hAnsi="Century" w:cs="Times New Roman" w:hint="eastAsia"/>
                <w:kern w:val="0"/>
                <w:szCs w:val="21"/>
              </w:rPr>
              <w:t>を</w:t>
            </w:r>
            <w:r w:rsidR="00F92151">
              <w:rPr>
                <w:rFonts w:ascii="HG丸ｺﾞｼｯｸM-PRO" w:eastAsia="HG丸ｺﾞｼｯｸM-PRO" w:hAnsi="Century" w:cs="Times New Roman" w:hint="eastAsia"/>
                <w:kern w:val="0"/>
                <w:szCs w:val="21"/>
              </w:rPr>
              <w:t>通して</w:t>
            </w:r>
            <w:r w:rsidR="00FB5613" w:rsidRPr="002C2642">
              <w:rPr>
                <w:rFonts w:ascii="HG丸ｺﾞｼｯｸM-PRO" w:eastAsia="HG丸ｺﾞｼｯｸM-PRO" w:hAnsi="Century" w:cs="Times New Roman" w:hint="eastAsia"/>
                <w:kern w:val="0"/>
                <w:szCs w:val="21"/>
              </w:rPr>
              <w:t>感じた道徳的価値を</w:t>
            </w:r>
            <w:r w:rsidR="0056475F" w:rsidRPr="002C2642">
              <w:rPr>
                <w:rFonts w:ascii="HG丸ｺﾞｼｯｸM-PRO" w:eastAsia="HG丸ｺﾞｼｯｸM-PRO" w:hAnsi="Century" w:cs="Times New Roman" w:hint="eastAsia"/>
                <w:kern w:val="0"/>
                <w:szCs w:val="21"/>
              </w:rPr>
              <w:t>、</w:t>
            </w:r>
            <w:r w:rsidR="00FB5613" w:rsidRPr="002C2642">
              <w:rPr>
                <w:rFonts w:ascii="HG丸ｺﾞｼｯｸM-PRO" w:eastAsia="HG丸ｺﾞｼｯｸM-PRO" w:hAnsi="Century" w:cs="Times New Roman" w:hint="eastAsia"/>
                <w:kern w:val="0"/>
                <w:szCs w:val="21"/>
              </w:rPr>
              <w:t>自分自身に置き換えて考える</w:t>
            </w:r>
            <w:r w:rsidR="00856E74" w:rsidRPr="002C2642">
              <w:rPr>
                <w:rFonts w:ascii="HG丸ｺﾞｼｯｸM-PRO" w:eastAsia="HG丸ｺﾞｼｯｸM-PRO" w:hAnsi="Century" w:cs="Times New Roman" w:hint="eastAsia"/>
                <w:kern w:val="0"/>
                <w:szCs w:val="21"/>
              </w:rPr>
              <w:t>力を身に付ける必要がある。</w:t>
            </w:r>
          </w:p>
        </w:tc>
        <w:tc>
          <w:tcPr>
            <w:tcW w:w="3585" w:type="dxa"/>
          </w:tcPr>
          <w:p w14:paraId="34C8C3F4" w14:textId="77777777" w:rsidR="005220A3" w:rsidRPr="002C2642" w:rsidRDefault="00A96378" w:rsidP="00A96378">
            <w:pPr>
              <w:autoSpaceDE w:val="0"/>
              <w:autoSpaceDN w:val="0"/>
              <w:adjustRightInd w:val="0"/>
              <w:ind w:left="210" w:hangingChars="100" w:hanging="210"/>
              <w:jc w:val="left"/>
              <w:textAlignment w:val="baseline"/>
              <w:rPr>
                <w:rFonts w:ascii="HG丸ｺﾞｼｯｸM-PRO" w:eastAsia="HG丸ｺﾞｼｯｸM-PRO" w:hAnsi="Century" w:cs="Times New Roman"/>
                <w:kern w:val="0"/>
                <w:szCs w:val="21"/>
              </w:rPr>
            </w:pPr>
            <w:r w:rsidRPr="002C2642">
              <w:rPr>
                <w:rFonts w:ascii="HG丸ｺﾞｼｯｸM-PRO" w:eastAsia="HG丸ｺﾞｼｯｸM-PRO" w:hAnsi="Century" w:cs="Times New Roman" w:hint="eastAsia"/>
                <w:kern w:val="0"/>
                <w:szCs w:val="21"/>
              </w:rPr>
              <w:t>①</w:t>
            </w:r>
            <w:r w:rsidR="00A022EB" w:rsidRPr="002C2642">
              <w:rPr>
                <w:rFonts w:ascii="HG丸ｺﾞｼｯｸM-PRO" w:eastAsia="HG丸ｺﾞｼｯｸM-PRO" w:hAnsi="Century" w:cs="Times New Roman" w:hint="eastAsia"/>
                <w:kern w:val="0"/>
                <w:szCs w:val="21"/>
              </w:rPr>
              <w:t>相手の考えをよく聞</w:t>
            </w:r>
            <w:r w:rsidR="008F7FCC" w:rsidRPr="002C2642">
              <w:rPr>
                <w:rFonts w:ascii="HG丸ｺﾞｼｯｸM-PRO" w:eastAsia="HG丸ｺﾞｼｯｸM-PRO" w:hAnsi="Century" w:cs="Times New Roman" w:hint="eastAsia"/>
                <w:kern w:val="0"/>
                <w:szCs w:val="21"/>
              </w:rPr>
              <w:t>き、さらに自分の考えをもう一度見直す活動を取り入れていく。</w:t>
            </w:r>
          </w:p>
          <w:p w14:paraId="15123365" w14:textId="77777777" w:rsidR="00BC0D42" w:rsidRPr="002C2642" w:rsidRDefault="005220A3" w:rsidP="00197DF0">
            <w:pPr>
              <w:ind w:left="210" w:hangingChars="100" w:hanging="210"/>
              <w:rPr>
                <w:rFonts w:ascii="HG丸ｺﾞｼｯｸM-PRO" w:eastAsia="HG丸ｺﾞｼｯｸM-PRO"/>
              </w:rPr>
            </w:pPr>
            <w:r w:rsidRPr="002C2642">
              <w:rPr>
                <w:rFonts w:ascii="HG丸ｺﾞｼｯｸM-PRO" w:eastAsia="HG丸ｺﾞｼｯｸM-PRO" w:hAnsi="Century" w:cs="Times New Roman" w:hint="eastAsia"/>
                <w:kern w:val="0"/>
                <w:szCs w:val="21"/>
              </w:rPr>
              <w:t>②</w:t>
            </w:r>
            <w:r w:rsidR="00197DF0" w:rsidRPr="002C2642">
              <w:rPr>
                <w:rFonts w:ascii="HG丸ｺﾞｼｯｸM-PRO" w:eastAsia="HG丸ｺﾞｼｯｸM-PRO" w:hAnsi="Century" w:cs="Times New Roman" w:hint="eastAsia"/>
                <w:kern w:val="0"/>
                <w:szCs w:val="21"/>
              </w:rPr>
              <w:t>授業の中で、自分自身の経験を振り返って</w:t>
            </w:r>
            <w:r w:rsidR="00197DF0" w:rsidRPr="002C2642">
              <w:rPr>
                <w:rFonts w:ascii="HG丸ｺﾞｼｯｸM-PRO" w:eastAsia="HG丸ｺﾞｼｯｸM-PRO" w:hAnsi="Century" w:cs="Times New Roman" w:hint="eastAsia"/>
                <w:kern w:val="0"/>
                <w:szCs w:val="21"/>
                <w:u w:val="single"/>
              </w:rPr>
              <w:t>考える時間を十分に確保</w:t>
            </w:r>
            <w:r w:rsidR="00197DF0" w:rsidRPr="002C2642">
              <w:rPr>
                <w:rFonts w:ascii="HG丸ｺﾞｼｯｸM-PRO" w:eastAsia="HG丸ｺﾞｼｯｸM-PRO" w:hAnsi="Century" w:cs="Times New Roman" w:hint="eastAsia"/>
                <w:kern w:val="0"/>
                <w:szCs w:val="21"/>
              </w:rPr>
              <w:t>する。</w:t>
            </w:r>
          </w:p>
        </w:tc>
        <w:tc>
          <w:tcPr>
            <w:tcW w:w="3231" w:type="dxa"/>
          </w:tcPr>
          <w:p w14:paraId="764A75AA" w14:textId="77777777" w:rsidR="005220A3" w:rsidRPr="002C2642" w:rsidRDefault="005220A3" w:rsidP="006F2D92">
            <w:pPr>
              <w:autoSpaceDE w:val="0"/>
              <w:autoSpaceDN w:val="0"/>
              <w:adjustRightInd w:val="0"/>
              <w:ind w:left="210" w:hangingChars="100" w:hanging="210"/>
              <w:jc w:val="left"/>
              <w:textAlignment w:val="baseline"/>
              <w:rPr>
                <w:rFonts w:ascii="HG丸ｺﾞｼｯｸM-PRO" w:eastAsia="HG丸ｺﾞｼｯｸM-PRO" w:hAnsi="Century" w:cs="Times New Roman"/>
                <w:kern w:val="0"/>
                <w:szCs w:val="21"/>
              </w:rPr>
            </w:pPr>
            <w:r w:rsidRPr="002C2642">
              <w:rPr>
                <w:rFonts w:ascii="HG丸ｺﾞｼｯｸM-PRO" w:eastAsia="HG丸ｺﾞｼｯｸM-PRO" w:hAnsi="Century" w:cs="Times New Roman" w:hint="eastAsia"/>
                <w:kern w:val="0"/>
                <w:szCs w:val="21"/>
              </w:rPr>
              <w:t>①週案等を利用して、指導について自己評価し、管理職の助言を生かして改善を図る。</w:t>
            </w:r>
          </w:p>
          <w:p w14:paraId="21910201" w14:textId="77777777" w:rsidR="00BC0D42" w:rsidRPr="002C2642" w:rsidRDefault="005220A3" w:rsidP="00197DF0">
            <w:pPr>
              <w:ind w:left="210" w:hangingChars="100" w:hanging="210"/>
              <w:rPr>
                <w:rFonts w:ascii="HG丸ｺﾞｼｯｸM-PRO" w:eastAsia="HG丸ｺﾞｼｯｸM-PRO"/>
              </w:rPr>
            </w:pPr>
            <w:r w:rsidRPr="002C2642">
              <w:rPr>
                <w:rFonts w:ascii="HG丸ｺﾞｼｯｸM-PRO" w:eastAsia="HG丸ｺﾞｼｯｸM-PRO" w:hAnsi="Century" w:cs="Times New Roman" w:hint="eastAsia"/>
                <w:kern w:val="0"/>
                <w:szCs w:val="21"/>
              </w:rPr>
              <w:t>②</w:t>
            </w:r>
            <w:r w:rsidR="00197DF0" w:rsidRPr="002C2642">
              <w:rPr>
                <w:rFonts w:ascii="HG丸ｺﾞｼｯｸM-PRO" w:eastAsia="HG丸ｺﾞｼｯｸM-PRO" w:hAnsi="Century" w:cs="Times New Roman" w:hint="eastAsia"/>
                <w:kern w:val="0"/>
                <w:szCs w:val="21"/>
              </w:rPr>
              <w:t>ワークシートに書かれている内容や授業中の発言を見て評価する。</w:t>
            </w:r>
          </w:p>
        </w:tc>
      </w:tr>
      <w:tr w:rsidR="007D547B" w:rsidRPr="007D547B" w14:paraId="1AD61F91" w14:textId="77777777" w:rsidTr="0016331E">
        <w:trPr>
          <w:trHeight w:val="416"/>
        </w:trPr>
        <w:tc>
          <w:tcPr>
            <w:tcW w:w="408" w:type="dxa"/>
            <w:vAlign w:val="center"/>
          </w:tcPr>
          <w:p w14:paraId="4358F79E" w14:textId="77777777" w:rsidR="00645856" w:rsidRPr="007D547B" w:rsidRDefault="00645856" w:rsidP="00645856">
            <w:pPr>
              <w:spacing w:line="180" w:lineRule="exact"/>
              <w:jc w:val="center"/>
              <w:rPr>
                <w:rFonts w:ascii="HG丸ｺﾞｼｯｸM-PRO" w:eastAsia="HG丸ｺﾞｼｯｸM-PRO"/>
                <w:color w:val="000000" w:themeColor="text1"/>
                <w:sz w:val="18"/>
                <w:szCs w:val="18"/>
              </w:rPr>
            </w:pPr>
            <w:r w:rsidRPr="007D547B">
              <w:rPr>
                <w:rFonts w:ascii="HG丸ｺﾞｼｯｸM-PRO" w:eastAsia="HG丸ｺﾞｼｯｸM-PRO" w:hint="eastAsia"/>
                <w:color w:val="000000" w:themeColor="text1"/>
                <w:sz w:val="18"/>
                <w:szCs w:val="18"/>
              </w:rPr>
              <w:t>外国語</w:t>
            </w:r>
          </w:p>
        </w:tc>
        <w:tc>
          <w:tcPr>
            <w:tcW w:w="3075" w:type="dxa"/>
          </w:tcPr>
          <w:p w14:paraId="47202F5B" w14:textId="5562DD6B" w:rsidR="002A473F" w:rsidRPr="00EC743F" w:rsidRDefault="00EC743F" w:rsidP="00EC743F">
            <w:pPr>
              <w:autoSpaceDE w:val="0"/>
              <w:autoSpaceDN w:val="0"/>
              <w:adjustRightInd w:val="0"/>
              <w:spacing w:line="344" w:lineRule="atLeast"/>
              <w:ind w:left="210" w:hangingChars="100" w:hanging="210"/>
              <w:jc w:val="left"/>
              <w:textAlignment w:val="baseline"/>
              <w:rPr>
                <w:rFonts w:ascii="HG丸ｺﾞｼｯｸM-PRO" w:eastAsia="HG丸ｺﾞｼｯｸM-PRO" w:hAnsi="Century" w:cs="Times New Roman"/>
                <w:kern w:val="0"/>
                <w:szCs w:val="21"/>
              </w:rPr>
            </w:pPr>
            <w:r>
              <w:rPr>
                <w:rFonts w:ascii="HG丸ｺﾞｼｯｸM-PRO" w:eastAsia="HG丸ｺﾞｼｯｸM-PRO" w:hAnsi="Century" w:cs="Times New Roman" w:hint="eastAsia"/>
                <w:kern w:val="0"/>
                <w:szCs w:val="21"/>
              </w:rPr>
              <w:t>①</w:t>
            </w:r>
            <w:r w:rsidR="002A473F" w:rsidRPr="00EC743F">
              <w:rPr>
                <w:rFonts w:ascii="HG丸ｺﾞｼｯｸM-PRO" w:eastAsia="HG丸ｺﾞｼｯｸM-PRO" w:hAnsi="Century" w:cs="Times New Roman" w:hint="eastAsia"/>
                <w:kern w:val="0"/>
                <w:szCs w:val="21"/>
              </w:rPr>
              <w:t>語彙や表現を習得し、コミュニケーションの中で活用している。</w:t>
            </w:r>
          </w:p>
          <w:p w14:paraId="38C5906C" w14:textId="77777777" w:rsidR="002A473F" w:rsidRPr="00EC743F" w:rsidRDefault="002A473F" w:rsidP="002A473F">
            <w:pPr>
              <w:pStyle w:val="a7"/>
              <w:autoSpaceDE w:val="0"/>
              <w:autoSpaceDN w:val="0"/>
              <w:adjustRightInd w:val="0"/>
              <w:spacing w:line="344" w:lineRule="atLeast"/>
              <w:ind w:leftChars="0" w:left="360"/>
              <w:jc w:val="left"/>
              <w:textAlignment w:val="baseline"/>
              <w:rPr>
                <w:rFonts w:ascii="HG丸ｺﾞｼｯｸM-PRO" w:eastAsia="HG丸ｺﾞｼｯｸM-PRO" w:hAnsi="Century" w:cs="Times New Roman"/>
                <w:color w:val="FF0000"/>
                <w:kern w:val="0"/>
                <w:szCs w:val="21"/>
              </w:rPr>
            </w:pPr>
          </w:p>
          <w:p w14:paraId="0E425B53" w14:textId="4AEFB9E8" w:rsidR="002A473F" w:rsidRDefault="00EC743F" w:rsidP="00EC743F">
            <w:pPr>
              <w:autoSpaceDE w:val="0"/>
              <w:autoSpaceDN w:val="0"/>
              <w:adjustRightInd w:val="0"/>
              <w:spacing w:line="344" w:lineRule="atLeast"/>
              <w:ind w:left="210" w:hangingChars="100" w:hanging="210"/>
              <w:jc w:val="left"/>
              <w:textAlignment w:val="baseline"/>
              <w:rPr>
                <w:rFonts w:ascii="HG丸ｺﾞｼｯｸM-PRO" w:eastAsia="HG丸ｺﾞｼｯｸM-PRO" w:hAnsi="Century" w:cs="Times New Roman"/>
                <w:color w:val="FF0000"/>
                <w:kern w:val="0"/>
                <w:szCs w:val="21"/>
              </w:rPr>
            </w:pPr>
            <w:r w:rsidRPr="00EC743F">
              <w:rPr>
                <w:rFonts w:ascii="HG丸ｺﾞｼｯｸM-PRO" w:eastAsia="HG丸ｺﾞｼｯｸM-PRO" w:hAnsi="Century" w:cs="Times New Roman" w:hint="eastAsia"/>
                <w:color w:val="FF0000"/>
                <w:kern w:val="0"/>
                <w:szCs w:val="21"/>
              </w:rPr>
              <w:t>②</w:t>
            </w:r>
            <w:r w:rsidR="00F92151" w:rsidRPr="00EC743F">
              <w:rPr>
                <w:rFonts w:ascii="HG丸ｺﾞｼｯｸM-PRO" w:eastAsia="HG丸ｺﾞｼｯｸM-PRO" w:hAnsi="Century" w:cs="Times New Roman" w:hint="eastAsia"/>
                <w:color w:val="FF0000"/>
                <w:kern w:val="0"/>
                <w:szCs w:val="21"/>
              </w:rPr>
              <w:t>自分の考えをも</w:t>
            </w:r>
            <w:r w:rsidR="002A473F" w:rsidRPr="00EC743F">
              <w:rPr>
                <w:rFonts w:ascii="HG丸ｺﾞｼｯｸM-PRO" w:eastAsia="HG丸ｺﾞｼｯｸM-PRO" w:hAnsi="Century" w:cs="Times New Roman" w:hint="eastAsia"/>
                <w:color w:val="FF0000"/>
                <w:kern w:val="0"/>
                <w:szCs w:val="21"/>
              </w:rPr>
              <w:t>てな</w:t>
            </w:r>
            <w:r w:rsidR="004655C7">
              <w:rPr>
                <w:rFonts w:ascii="HG丸ｺﾞｼｯｸM-PRO" w:eastAsia="HG丸ｺﾞｼｯｸM-PRO" w:hAnsi="Century" w:cs="Times New Roman" w:hint="eastAsia"/>
                <w:color w:val="FF0000"/>
                <w:kern w:val="0"/>
                <w:szCs w:val="21"/>
              </w:rPr>
              <w:t>かったり、コミュニケーションに</w:t>
            </w:r>
            <w:r w:rsidR="00951947">
              <w:rPr>
                <w:rFonts w:ascii="HG丸ｺﾞｼｯｸM-PRO" w:eastAsia="HG丸ｺﾞｼｯｸM-PRO" w:hAnsi="Century" w:cs="Times New Roman" w:hint="eastAsia"/>
                <w:color w:val="FF0000"/>
                <w:kern w:val="0"/>
                <w:szCs w:val="21"/>
              </w:rPr>
              <w:t>困惑</w:t>
            </w:r>
            <w:r w:rsidR="00E81A86">
              <w:rPr>
                <w:rFonts w:ascii="HG丸ｺﾞｼｯｸM-PRO" w:eastAsia="HG丸ｺﾞｼｯｸM-PRO" w:hAnsi="Century" w:cs="Times New Roman" w:hint="eastAsia"/>
                <w:color w:val="FF0000"/>
                <w:kern w:val="0"/>
                <w:szCs w:val="21"/>
              </w:rPr>
              <w:t>したりする</w:t>
            </w:r>
            <w:r w:rsidR="00951947">
              <w:rPr>
                <w:rFonts w:ascii="HG丸ｺﾞｼｯｸM-PRO" w:eastAsia="HG丸ｺﾞｼｯｸM-PRO" w:hAnsi="Century" w:cs="Times New Roman" w:hint="eastAsia"/>
                <w:color w:val="FF0000"/>
                <w:kern w:val="0"/>
                <w:szCs w:val="21"/>
              </w:rPr>
              <w:t>場合は、</w:t>
            </w:r>
            <w:r w:rsidR="004655C7">
              <w:rPr>
                <w:rFonts w:ascii="HG丸ｺﾞｼｯｸM-PRO" w:eastAsia="HG丸ｺﾞｼｯｸM-PRO" w:hAnsi="Century" w:cs="Times New Roman" w:hint="eastAsia"/>
                <w:color w:val="FF0000"/>
                <w:kern w:val="0"/>
                <w:szCs w:val="21"/>
              </w:rPr>
              <w:t>丁寧に指導する</w:t>
            </w:r>
            <w:r w:rsidR="00951947">
              <w:rPr>
                <w:rFonts w:ascii="HG丸ｺﾞｼｯｸM-PRO" w:eastAsia="HG丸ｺﾞｼｯｸM-PRO" w:hAnsi="Century" w:cs="Times New Roman" w:hint="eastAsia"/>
                <w:color w:val="FF0000"/>
                <w:kern w:val="0"/>
                <w:szCs w:val="21"/>
              </w:rPr>
              <w:t>必要がある。</w:t>
            </w:r>
          </w:p>
          <w:p w14:paraId="175BB201" w14:textId="77777777" w:rsidR="00951947" w:rsidRDefault="00951947" w:rsidP="00EC743F">
            <w:pPr>
              <w:autoSpaceDE w:val="0"/>
              <w:autoSpaceDN w:val="0"/>
              <w:adjustRightInd w:val="0"/>
              <w:spacing w:line="344" w:lineRule="atLeast"/>
              <w:ind w:left="210" w:hangingChars="100" w:hanging="210"/>
              <w:jc w:val="left"/>
              <w:textAlignment w:val="baseline"/>
              <w:rPr>
                <w:rFonts w:ascii="HG丸ｺﾞｼｯｸM-PRO" w:eastAsia="HG丸ｺﾞｼｯｸM-PRO" w:hAnsi="Century" w:cs="Times New Roman"/>
                <w:color w:val="FF0000"/>
                <w:kern w:val="0"/>
                <w:szCs w:val="21"/>
              </w:rPr>
            </w:pPr>
          </w:p>
          <w:p w14:paraId="32817239" w14:textId="77777777" w:rsidR="00951947" w:rsidRDefault="00951947" w:rsidP="00EC743F">
            <w:pPr>
              <w:autoSpaceDE w:val="0"/>
              <w:autoSpaceDN w:val="0"/>
              <w:adjustRightInd w:val="0"/>
              <w:spacing w:line="344" w:lineRule="atLeast"/>
              <w:ind w:left="210" w:hangingChars="100" w:hanging="210"/>
              <w:jc w:val="left"/>
              <w:textAlignment w:val="baseline"/>
              <w:rPr>
                <w:rFonts w:ascii="HG丸ｺﾞｼｯｸM-PRO" w:eastAsia="HG丸ｺﾞｼｯｸM-PRO" w:hAnsi="Century" w:cs="Times New Roman"/>
                <w:color w:val="FF0000"/>
                <w:kern w:val="0"/>
                <w:szCs w:val="21"/>
              </w:rPr>
            </w:pPr>
          </w:p>
          <w:p w14:paraId="22B63BB2" w14:textId="48B60B70" w:rsidR="00645856" w:rsidRPr="007D547B" w:rsidRDefault="00EC743F" w:rsidP="00EC743F">
            <w:pPr>
              <w:ind w:left="210" w:hangingChars="100" w:hanging="210"/>
              <w:jc w:val="left"/>
              <w:rPr>
                <w:rFonts w:ascii="HG丸ｺﾞｼｯｸM-PRO" w:eastAsia="HG丸ｺﾞｼｯｸM-PRO"/>
                <w:color w:val="000000" w:themeColor="text1"/>
              </w:rPr>
            </w:pPr>
            <w:r w:rsidRPr="00EC743F">
              <w:rPr>
                <w:rFonts w:ascii="HG丸ｺﾞｼｯｸM-PRO" w:eastAsia="HG丸ｺﾞｼｯｸM-PRO" w:hAnsi="Century" w:cs="Times New Roman" w:hint="eastAsia"/>
                <w:color w:val="FF0000"/>
                <w:kern w:val="0"/>
                <w:szCs w:val="21"/>
              </w:rPr>
              <w:t>③</w:t>
            </w:r>
            <w:r w:rsidR="002A473F">
              <w:rPr>
                <w:rFonts w:ascii="HG丸ｺﾞｼｯｸM-PRO" w:eastAsia="HG丸ｺﾞｼｯｸM-PRO" w:hAnsi="Century" w:cs="Times New Roman" w:hint="eastAsia"/>
                <w:kern w:val="0"/>
                <w:szCs w:val="21"/>
              </w:rPr>
              <w:t>外国語の背景にある文化に対する</w:t>
            </w:r>
            <w:r w:rsidR="002A473F" w:rsidRPr="00DD27BE">
              <w:rPr>
                <w:rFonts w:ascii="HG丸ｺﾞｼｯｸM-PRO" w:eastAsia="HG丸ｺﾞｼｯｸM-PRO" w:hAnsi="Century" w:cs="Times New Roman" w:hint="eastAsia"/>
                <w:kern w:val="0"/>
                <w:szCs w:val="21"/>
              </w:rPr>
              <w:t>関心が高く、理解を深めている。</w:t>
            </w:r>
            <w:r w:rsidR="002A473F" w:rsidRPr="00CB0BA5">
              <w:rPr>
                <w:rFonts w:ascii="HG丸ｺﾞｼｯｸM-PRO" w:eastAsia="HG丸ｺﾞｼｯｸM-PRO" w:hAnsi="Century" w:cs="Times New Roman" w:hint="eastAsia"/>
                <w:color w:val="FF0000"/>
                <w:kern w:val="0"/>
                <w:szCs w:val="21"/>
              </w:rPr>
              <w:t>コミュニケーションの観点を意識し、相手とのコミュニ</w:t>
            </w:r>
            <w:r w:rsidR="00F92151" w:rsidRPr="00CB0BA5">
              <w:rPr>
                <w:rFonts w:ascii="HG丸ｺﾞｼｯｸM-PRO" w:eastAsia="HG丸ｺﾞｼｯｸM-PRO" w:hAnsi="Century" w:cs="Times New Roman" w:hint="eastAsia"/>
                <w:color w:val="FF0000"/>
                <w:kern w:val="0"/>
                <w:szCs w:val="21"/>
              </w:rPr>
              <w:t>ケーションが続くように</w:t>
            </w:r>
            <w:r w:rsidR="00951947" w:rsidRPr="00CB0BA5">
              <w:rPr>
                <w:rFonts w:ascii="HG丸ｺﾞｼｯｸM-PRO" w:eastAsia="HG丸ｺﾞｼｯｸM-PRO" w:hAnsi="Century" w:cs="Times New Roman" w:hint="eastAsia"/>
                <w:color w:val="FF0000"/>
                <w:kern w:val="0"/>
                <w:szCs w:val="21"/>
              </w:rPr>
              <w:t>指導する必要がある。</w:t>
            </w:r>
          </w:p>
        </w:tc>
        <w:tc>
          <w:tcPr>
            <w:tcW w:w="3585" w:type="dxa"/>
          </w:tcPr>
          <w:p w14:paraId="441CEC83" w14:textId="75531BC2" w:rsidR="002A473F" w:rsidRPr="00EC743F" w:rsidRDefault="00EC743F" w:rsidP="00EC743F">
            <w:pPr>
              <w:autoSpaceDE w:val="0"/>
              <w:autoSpaceDN w:val="0"/>
              <w:adjustRightInd w:val="0"/>
              <w:spacing w:line="344" w:lineRule="atLeast"/>
              <w:ind w:left="210" w:hangingChars="100" w:hanging="210"/>
              <w:jc w:val="left"/>
              <w:textAlignment w:val="baseline"/>
              <w:rPr>
                <w:rFonts w:ascii="HG丸ｺﾞｼｯｸM-PRO" w:eastAsia="HG丸ｺﾞｼｯｸM-PRO" w:hAnsi="Century" w:cs="Times New Roman"/>
                <w:kern w:val="0"/>
                <w:szCs w:val="21"/>
              </w:rPr>
            </w:pPr>
            <w:r w:rsidRPr="00EC743F">
              <w:rPr>
                <w:rFonts w:ascii="HG丸ｺﾞｼｯｸM-PRO" w:eastAsia="HG丸ｺﾞｼｯｸM-PRO" w:hAnsi="Century" w:cs="Times New Roman" w:hint="eastAsia"/>
                <w:color w:val="FF0000"/>
                <w:kern w:val="0"/>
                <w:szCs w:val="21"/>
              </w:rPr>
              <w:lastRenderedPageBreak/>
              <w:t>①</w:t>
            </w:r>
            <w:r w:rsidR="002A473F" w:rsidRPr="00EC743F">
              <w:rPr>
                <w:rFonts w:ascii="HG丸ｺﾞｼｯｸM-PRO" w:eastAsia="HG丸ｺﾞｼｯｸM-PRO" w:hAnsi="Century" w:cs="Times New Roman" w:hint="eastAsia"/>
                <w:kern w:val="0"/>
                <w:szCs w:val="21"/>
              </w:rPr>
              <w:t>授業の中で、練習量を確保し、言語活動を中心に授業を組み立てるとともに、スモールトークを行い、会話の往復に努める。</w:t>
            </w:r>
          </w:p>
          <w:p w14:paraId="24AA370E" w14:textId="7B330AB3" w:rsidR="002A473F" w:rsidRPr="00EC743F" w:rsidRDefault="00EC743F" w:rsidP="00EC743F">
            <w:pPr>
              <w:autoSpaceDE w:val="0"/>
              <w:autoSpaceDN w:val="0"/>
              <w:adjustRightInd w:val="0"/>
              <w:spacing w:line="344" w:lineRule="atLeast"/>
              <w:ind w:left="210" w:hangingChars="100" w:hanging="210"/>
              <w:jc w:val="left"/>
              <w:textAlignment w:val="baseline"/>
              <w:rPr>
                <w:rFonts w:ascii="HG丸ｺﾞｼｯｸM-PRO" w:eastAsia="HG丸ｺﾞｼｯｸM-PRO" w:hAnsi="Century" w:cs="Times New Roman"/>
                <w:kern w:val="0"/>
                <w:szCs w:val="21"/>
              </w:rPr>
            </w:pPr>
            <w:r w:rsidRPr="00EC743F">
              <w:rPr>
                <w:rFonts w:ascii="HG丸ｺﾞｼｯｸM-PRO" w:eastAsia="HG丸ｺﾞｼｯｸM-PRO" w:hAnsi="Century" w:cs="Times New Roman" w:hint="eastAsia"/>
                <w:color w:val="FF0000"/>
                <w:kern w:val="0"/>
                <w:szCs w:val="21"/>
              </w:rPr>
              <w:t>②</w:t>
            </w:r>
            <w:r w:rsidR="002A473F" w:rsidRPr="00EC743F">
              <w:rPr>
                <w:rFonts w:ascii="HG丸ｺﾞｼｯｸM-PRO" w:eastAsia="HG丸ｺﾞｼｯｸM-PRO" w:hAnsi="Century" w:cs="Times New Roman" w:hint="eastAsia"/>
                <w:kern w:val="0"/>
                <w:szCs w:val="21"/>
              </w:rPr>
              <w:t>国内外の様々な人々の生き方や、考え方を提示し、豊かな考えを育む。教科書の映像やリスニング教材を活用し、学んだ語</w:t>
            </w:r>
            <w:r w:rsidR="002A473F" w:rsidRPr="00EC743F">
              <w:rPr>
                <w:rFonts w:ascii="HG丸ｺﾞｼｯｸM-PRO" w:eastAsia="HG丸ｺﾞｼｯｸM-PRO" w:hAnsi="Century" w:cs="Times New Roman" w:hint="eastAsia"/>
                <w:kern w:val="0"/>
                <w:szCs w:val="21"/>
              </w:rPr>
              <w:lastRenderedPageBreak/>
              <w:t>彙を手掛かりに推測していく過程を実感させる。</w:t>
            </w:r>
          </w:p>
          <w:p w14:paraId="4FFAAFBC" w14:textId="0F83D2F7" w:rsidR="00645856" w:rsidRPr="00F0117B" w:rsidRDefault="00EC743F" w:rsidP="00EC743F">
            <w:pPr>
              <w:ind w:left="210" w:hangingChars="100" w:hanging="210"/>
              <w:jc w:val="left"/>
              <w:rPr>
                <w:rFonts w:ascii="HG丸ｺﾞｼｯｸM-PRO" w:eastAsia="HG丸ｺﾞｼｯｸM-PRO"/>
                <w:color w:val="000000" w:themeColor="text1"/>
              </w:rPr>
            </w:pPr>
            <w:r w:rsidRPr="00EC743F">
              <w:rPr>
                <w:rFonts w:ascii="HG丸ｺﾞｼｯｸM-PRO" w:eastAsia="HG丸ｺﾞｼｯｸM-PRO" w:hAnsi="Century" w:cs="Times New Roman" w:hint="eastAsia"/>
                <w:color w:val="FF0000"/>
                <w:kern w:val="0"/>
                <w:szCs w:val="21"/>
              </w:rPr>
              <w:t>③</w:t>
            </w:r>
            <w:r w:rsidR="002A473F" w:rsidRPr="00DD27BE">
              <w:rPr>
                <w:rFonts w:ascii="HG丸ｺﾞｼｯｸM-PRO" w:eastAsia="HG丸ｺﾞｼｯｸM-PRO" w:hAnsi="Century" w:cs="Times New Roman" w:hint="eastAsia"/>
                <w:kern w:val="0"/>
                <w:szCs w:val="21"/>
              </w:rPr>
              <w:t>授業中に、英語でのコミュニケーションを重ね、会話のキャッチボールの練習を繰り返し行う。また、実際に、海外の人との交流を設定するなどし、リアルな状況の中でコミュニケーションを行い、文化への理解を深める。</w:t>
            </w:r>
          </w:p>
        </w:tc>
        <w:tc>
          <w:tcPr>
            <w:tcW w:w="3231" w:type="dxa"/>
          </w:tcPr>
          <w:p w14:paraId="1A3A1138" w14:textId="04A6D4C6" w:rsidR="002A473F" w:rsidRDefault="002A473F" w:rsidP="00EC743F">
            <w:pPr>
              <w:autoSpaceDE w:val="0"/>
              <w:autoSpaceDN w:val="0"/>
              <w:adjustRightInd w:val="0"/>
              <w:spacing w:line="344" w:lineRule="atLeast"/>
              <w:ind w:left="630" w:hangingChars="300" w:hanging="630"/>
              <w:jc w:val="left"/>
              <w:textAlignment w:val="baseline"/>
              <w:rPr>
                <w:rFonts w:ascii="HG丸ｺﾞｼｯｸM-PRO" w:eastAsia="HG丸ｺﾞｼｯｸM-PRO" w:hAnsi="Century" w:cs="Times New Roman"/>
                <w:kern w:val="0"/>
                <w:szCs w:val="21"/>
              </w:rPr>
            </w:pPr>
            <w:r>
              <w:rPr>
                <w:rFonts w:ascii="HG丸ｺﾞｼｯｸM-PRO" w:eastAsia="HG丸ｺﾞｼｯｸM-PRO" w:hAnsi="Century" w:cs="Times New Roman" w:hint="eastAsia"/>
                <w:kern w:val="0"/>
                <w:szCs w:val="21"/>
              </w:rPr>
              <w:lastRenderedPageBreak/>
              <w:t>①②③</w:t>
            </w:r>
            <w:r w:rsidRPr="006269C9">
              <w:rPr>
                <w:rFonts w:ascii="HG丸ｺﾞｼｯｸM-PRO" w:eastAsia="HG丸ｺﾞｼｯｸM-PRO" w:hAnsi="Century" w:cs="Times New Roman" w:hint="eastAsia"/>
                <w:kern w:val="0"/>
                <w:szCs w:val="21"/>
              </w:rPr>
              <w:t>授業中に、ワークシートを確認する。</w:t>
            </w:r>
          </w:p>
          <w:p w14:paraId="40B34AD1" w14:textId="77777777" w:rsidR="002A473F" w:rsidRDefault="002A473F" w:rsidP="002A473F">
            <w:pPr>
              <w:autoSpaceDE w:val="0"/>
              <w:autoSpaceDN w:val="0"/>
              <w:adjustRightInd w:val="0"/>
              <w:spacing w:line="344" w:lineRule="atLeast"/>
              <w:jc w:val="left"/>
              <w:textAlignment w:val="baseline"/>
              <w:rPr>
                <w:rFonts w:ascii="HG丸ｺﾞｼｯｸM-PRO" w:eastAsia="HG丸ｺﾞｼｯｸM-PRO" w:hAnsi="Century" w:cs="Times New Roman"/>
                <w:kern w:val="0"/>
                <w:szCs w:val="21"/>
              </w:rPr>
            </w:pPr>
          </w:p>
          <w:p w14:paraId="7EC1E4F2" w14:textId="77777777" w:rsidR="00951947" w:rsidRPr="00EC743F" w:rsidRDefault="00951947" w:rsidP="002A473F">
            <w:pPr>
              <w:autoSpaceDE w:val="0"/>
              <w:autoSpaceDN w:val="0"/>
              <w:adjustRightInd w:val="0"/>
              <w:spacing w:line="344" w:lineRule="atLeast"/>
              <w:jc w:val="left"/>
              <w:textAlignment w:val="baseline"/>
              <w:rPr>
                <w:rFonts w:ascii="HG丸ｺﾞｼｯｸM-PRO" w:eastAsia="HG丸ｺﾞｼｯｸM-PRO" w:hAnsi="Century" w:cs="Times New Roman"/>
                <w:kern w:val="0"/>
                <w:szCs w:val="21"/>
              </w:rPr>
            </w:pPr>
          </w:p>
          <w:p w14:paraId="5F97C234" w14:textId="162ADD8B" w:rsidR="002A473F" w:rsidRDefault="00EC743F" w:rsidP="00EC743F">
            <w:pPr>
              <w:autoSpaceDE w:val="0"/>
              <w:autoSpaceDN w:val="0"/>
              <w:adjustRightInd w:val="0"/>
              <w:spacing w:line="344" w:lineRule="atLeast"/>
              <w:ind w:left="630" w:hangingChars="300" w:hanging="630"/>
              <w:jc w:val="left"/>
              <w:textAlignment w:val="baseline"/>
              <w:rPr>
                <w:rFonts w:ascii="HG丸ｺﾞｼｯｸM-PRO" w:eastAsia="HG丸ｺﾞｼｯｸM-PRO" w:hAnsi="Century" w:cs="Times New Roman"/>
                <w:kern w:val="0"/>
                <w:szCs w:val="21"/>
              </w:rPr>
            </w:pPr>
            <w:r w:rsidRPr="00EC743F">
              <w:rPr>
                <w:rFonts w:ascii="HG丸ｺﾞｼｯｸM-PRO" w:eastAsia="HG丸ｺﾞｼｯｸM-PRO" w:hAnsi="Century" w:cs="Times New Roman" w:hint="eastAsia"/>
                <w:color w:val="FF0000"/>
                <w:kern w:val="0"/>
                <w:szCs w:val="21"/>
              </w:rPr>
              <w:t>①②③</w:t>
            </w:r>
            <w:r w:rsidR="002A473F" w:rsidRPr="006269C9">
              <w:rPr>
                <w:rFonts w:ascii="HG丸ｺﾞｼｯｸM-PRO" w:eastAsia="HG丸ｺﾞｼｯｸM-PRO" w:hAnsi="Century" w:cs="Times New Roman" w:hint="eastAsia"/>
                <w:kern w:val="0"/>
                <w:szCs w:val="21"/>
              </w:rPr>
              <w:t>単元ごとのQ＆Aテスト</w:t>
            </w:r>
            <w:r w:rsidR="00951947">
              <w:rPr>
                <w:rFonts w:ascii="HG丸ｺﾞｼｯｸM-PRO" w:eastAsia="HG丸ｺﾞｼｯｸM-PRO" w:hAnsi="Century" w:cs="Times New Roman" w:hint="eastAsia"/>
                <w:kern w:val="0"/>
                <w:szCs w:val="21"/>
              </w:rPr>
              <w:t>、</w:t>
            </w:r>
            <w:r w:rsidRPr="00EC743F">
              <w:rPr>
                <w:rFonts w:ascii="HG丸ｺﾞｼｯｸM-PRO" w:eastAsia="HG丸ｺﾞｼｯｸM-PRO" w:hAnsi="Century" w:cs="Times New Roman" w:hint="eastAsia"/>
                <w:color w:val="FF0000"/>
                <w:kern w:val="0"/>
                <w:szCs w:val="21"/>
              </w:rPr>
              <w:t>振り返り</w:t>
            </w:r>
            <w:r w:rsidR="002A473F" w:rsidRPr="00C9365E">
              <w:rPr>
                <w:rFonts w:ascii="HG丸ｺﾞｼｯｸM-PRO" w:eastAsia="HG丸ｺﾞｼｯｸM-PRO" w:hAnsi="Century" w:cs="Times New Roman" w:hint="eastAsia"/>
                <w:kern w:val="0"/>
                <w:szCs w:val="21"/>
              </w:rPr>
              <w:t>シートの記述やノートの確認を行う。</w:t>
            </w:r>
          </w:p>
          <w:p w14:paraId="00FBB66C" w14:textId="77777777" w:rsidR="00951947" w:rsidRDefault="00951947" w:rsidP="00EC743F">
            <w:pPr>
              <w:autoSpaceDE w:val="0"/>
              <w:autoSpaceDN w:val="0"/>
              <w:adjustRightInd w:val="0"/>
              <w:spacing w:line="344" w:lineRule="atLeast"/>
              <w:ind w:left="630" w:hangingChars="300" w:hanging="630"/>
              <w:jc w:val="left"/>
              <w:textAlignment w:val="baseline"/>
              <w:rPr>
                <w:rFonts w:ascii="HG丸ｺﾞｼｯｸM-PRO" w:eastAsia="HG丸ｺﾞｼｯｸM-PRO" w:hAnsi="Century" w:cs="Times New Roman"/>
                <w:kern w:val="0"/>
                <w:szCs w:val="21"/>
              </w:rPr>
            </w:pPr>
          </w:p>
          <w:p w14:paraId="22D8FBCD" w14:textId="77777777" w:rsidR="00951947" w:rsidRPr="00C9365E" w:rsidRDefault="00951947" w:rsidP="00EC743F">
            <w:pPr>
              <w:autoSpaceDE w:val="0"/>
              <w:autoSpaceDN w:val="0"/>
              <w:adjustRightInd w:val="0"/>
              <w:spacing w:line="344" w:lineRule="atLeast"/>
              <w:ind w:left="630" w:hangingChars="300" w:hanging="630"/>
              <w:jc w:val="left"/>
              <w:textAlignment w:val="baseline"/>
              <w:rPr>
                <w:rFonts w:ascii="HG丸ｺﾞｼｯｸM-PRO" w:eastAsia="HG丸ｺﾞｼｯｸM-PRO" w:hAnsi="Century" w:cs="Times New Roman"/>
                <w:kern w:val="0"/>
                <w:szCs w:val="21"/>
              </w:rPr>
            </w:pPr>
          </w:p>
          <w:p w14:paraId="5A58C6F9" w14:textId="06A58B67" w:rsidR="00645856" w:rsidRPr="00EC743F" w:rsidRDefault="00EC743F" w:rsidP="00EC743F">
            <w:pPr>
              <w:autoSpaceDE w:val="0"/>
              <w:autoSpaceDN w:val="0"/>
              <w:adjustRightInd w:val="0"/>
              <w:spacing w:line="344" w:lineRule="atLeast"/>
              <w:ind w:left="630" w:hangingChars="300" w:hanging="630"/>
              <w:jc w:val="left"/>
              <w:textAlignment w:val="baseline"/>
              <w:rPr>
                <w:rFonts w:ascii="HG丸ｺﾞｼｯｸM-PRO" w:eastAsia="HG丸ｺﾞｼｯｸM-PRO" w:hAnsi="Century" w:cs="Times New Roman"/>
                <w:kern w:val="0"/>
                <w:szCs w:val="21"/>
              </w:rPr>
            </w:pPr>
            <w:r w:rsidRPr="00EC743F">
              <w:rPr>
                <w:rFonts w:ascii="HG丸ｺﾞｼｯｸM-PRO" w:eastAsia="HG丸ｺﾞｼｯｸM-PRO" w:hAnsi="Century" w:cs="Times New Roman" w:hint="eastAsia"/>
                <w:color w:val="FF0000"/>
                <w:kern w:val="0"/>
                <w:szCs w:val="21"/>
              </w:rPr>
              <w:t>①②③</w:t>
            </w:r>
            <w:r w:rsidR="002A473F">
              <w:rPr>
                <w:rFonts w:ascii="HG丸ｺﾞｼｯｸM-PRO" w:eastAsia="HG丸ｺﾞｼｯｸM-PRO" w:hAnsi="Century" w:cs="Times New Roman" w:hint="eastAsia"/>
                <w:kern w:val="0"/>
                <w:szCs w:val="21"/>
              </w:rPr>
              <w:t>ス</w:t>
            </w:r>
            <w:r w:rsidR="002A473F" w:rsidRPr="00DD27BE">
              <w:rPr>
                <w:rFonts w:ascii="HG丸ｺﾞｼｯｸM-PRO" w:eastAsia="HG丸ｺﾞｼｯｸM-PRO" w:hAnsi="Century" w:cs="Times New Roman" w:hint="eastAsia"/>
                <w:kern w:val="0"/>
                <w:szCs w:val="21"/>
              </w:rPr>
              <w:t>ピーチや、学期ごとのパフォーマンステスト（コミュニケーションテスト）を実施し、達成度を把握する。また、乗り越えさせることで力を付けさせる。</w:t>
            </w:r>
          </w:p>
        </w:tc>
      </w:tr>
      <w:tr w:rsidR="007D547B" w:rsidRPr="007D547B" w14:paraId="39B8F6F9" w14:textId="77777777" w:rsidTr="00EB546D">
        <w:trPr>
          <w:trHeight w:val="843"/>
        </w:trPr>
        <w:tc>
          <w:tcPr>
            <w:tcW w:w="408" w:type="dxa"/>
            <w:vAlign w:val="center"/>
          </w:tcPr>
          <w:p w14:paraId="2385C0BD" w14:textId="77777777" w:rsidR="002C16E2" w:rsidRPr="007D547B" w:rsidRDefault="002C16E2" w:rsidP="00442358">
            <w:pPr>
              <w:spacing w:line="180" w:lineRule="exact"/>
              <w:jc w:val="center"/>
              <w:rPr>
                <w:rFonts w:ascii="HG丸ｺﾞｼｯｸM-PRO" w:eastAsia="HG丸ｺﾞｼｯｸM-PRO"/>
                <w:color w:val="000000" w:themeColor="text1"/>
                <w:sz w:val="18"/>
                <w:szCs w:val="18"/>
              </w:rPr>
            </w:pPr>
            <w:r w:rsidRPr="007D547B">
              <w:rPr>
                <w:rFonts w:ascii="HG丸ｺﾞｼｯｸM-PRO" w:eastAsia="HG丸ｺﾞｼｯｸM-PRO" w:hint="eastAsia"/>
                <w:color w:val="000000" w:themeColor="text1"/>
                <w:sz w:val="18"/>
                <w:szCs w:val="18"/>
              </w:rPr>
              <w:lastRenderedPageBreak/>
              <w:t>総合的な学習</w:t>
            </w:r>
          </w:p>
        </w:tc>
        <w:tc>
          <w:tcPr>
            <w:tcW w:w="3075" w:type="dxa"/>
          </w:tcPr>
          <w:p w14:paraId="5D3FDBF0" w14:textId="77777777" w:rsidR="00685F69" w:rsidRDefault="00685F69" w:rsidP="00AC5F0E">
            <w:pPr>
              <w:autoSpaceDE w:val="0"/>
              <w:autoSpaceDN w:val="0"/>
              <w:adjustRightInd w:val="0"/>
              <w:ind w:left="210" w:hangingChars="100" w:hanging="210"/>
              <w:jc w:val="left"/>
              <w:textAlignment w:val="baseline"/>
              <w:rPr>
                <w:rFonts w:ascii="HG丸ｺﾞｼｯｸM-PRO" w:eastAsia="HG丸ｺﾞｼｯｸM-PRO" w:hAnsi="Century" w:cs="Times New Roman"/>
                <w:color w:val="000000" w:themeColor="text1"/>
                <w:kern w:val="0"/>
                <w:szCs w:val="21"/>
              </w:rPr>
            </w:pPr>
            <w:r w:rsidRPr="007D547B">
              <w:rPr>
                <w:rFonts w:ascii="HG丸ｺﾞｼｯｸM-PRO" w:eastAsia="HG丸ｺﾞｼｯｸM-PRO" w:hAnsi="Century" w:cs="Times New Roman" w:hint="eastAsia"/>
                <w:color w:val="000000" w:themeColor="text1"/>
                <w:kern w:val="0"/>
                <w:szCs w:val="21"/>
              </w:rPr>
              <w:t>①</w:t>
            </w:r>
            <w:r w:rsidR="005757A1">
              <w:rPr>
                <w:rFonts w:ascii="HG丸ｺﾞｼｯｸM-PRO" w:eastAsia="HG丸ｺﾞｼｯｸM-PRO" w:hAnsi="Century" w:cs="Times New Roman" w:hint="eastAsia"/>
                <w:color w:val="000000" w:themeColor="text1"/>
                <w:kern w:val="0"/>
                <w:szCs w:val="21"/>
              </w:rPr>
              <w:t>設定した課題に対して、多様な方法から選択し、判断し、実行する経験を増やす必要がある。</w:t>
            </w:r>
          </w:p>
          <w:p w14:paraId="75E578C0" w14:textId="77777777" w:rsidR="002C16E2" w:rsidRPr="006A4B06" w:rsidRDefault="00AC5F0E" w:rsidP="005757A1">
            <w:pPr>
              <w:autoSpaceDE w:val="0"/>
              <w:autoSpaceDN w:val="0"/>
              <w:adjustRightInd w:val="0"/>
              <w:ind w:left="210" w:hangingChars="100" w:hanging="210"/>
              <w:jc w:val="left"/>
              <w:textAlignment w:val="baseline"/>
              <w:rPr>
                <w:rFonts w:ascii="HG丸ｺﾞｼｯｸM-PRO" w:eastAsia="HG丸ｺﾞｼｯｸM-PRO" w:hAnsi="Century" w:cs="Times New Roman"/>
                <w:color w:val="000000" w:themeColor="text1"/>
                <w:kern w:val="0"/>
                <w:szCs w:val="21"/>
              </w:rPr>
            </w:pPr>
            <w:r>
              <w:rPr>
                <w:rFonts w:ascii="HG丸ｺﾞｼｯｸM-PRO" w:eastAsia="HG丸ｺﾞｼｯｸM-PRO" w:hAnsi="Century" w:cs="Times New Roman" w:hint="eastAsia"/>
                <w:color w:val="000000" w:themeColor="text1"/>
                <w:kern w:val="0"/>
                <w:szCs w:val="21"/>
              </w:rPr>
              <w:t>②</w:t>
            </w:r>
            <w:r w:rsidR="005757A1">
              <w:rPr>
                <w:rFonts w:ascii="HG丸ｺﾞｼｯｸM-PRO" w:eastAsia="HG丸ｺﾞｼｯｸM-PRO" w:hAnsi="Century" w:cs="Times New Roman" w:hint="eastAsia"/>
                <w:color w:val="000000" w:themeColor="text1"/>
                <w:kern w:val="0"/>
                <w:szCs w:val="21"/>
              </w:rPr>
              <w:t>学習を終え、次に生かしたいことや、自身の変容等をメタ認知する力を高める。</w:t>
            </w:r>
          </w:p>
        </w:tc>
        <w:tc>
          <w:tcPr>
            <w:tcW w:w="3585" w:type="dxa"/>
          </w:tcPr>
          <w:p w14:paraId="7F565389" w14:textId="77777777" w:rsidR="00685F69" w:rsidRDefault="00685F69" w:rsidP="00AC5F0E">
            <w:pPr>
              <w:autoSpaceDE w:val="0"/>
              <w:autoSpaceDN w:val="0"/>
              <w:adjustRightInd w:val="0"/>
              <w:ind w:left="210" w:hangingChars="100" w:hanging="210"/>
              <w:jc w:val="left"/>
              <w:textAlignment w:val="baseline"/>
              <w:rPr>
                <w:rFonts w:ascii="HG丸ｺﾞｼｯｸM-PRO" w:eastAsia="HG丸ｺﾞｼｯｸM-PRO" w:hAnsi="Century" w:cs="Times New Roman"/>
                <w:color w:val="000000" w:themeColor="text1"/>
                <w:kern w:val="0"/>
                <w:szCs w:val="21"/>
              </w:rPr>
            </w:pPr>
            <w:r>
              <w:rPr>
                <w:rFonts w:ascii="HG丸ｺﾞｼｯｸM-PRO" w:eastAsia="HG丸ｺﾞｼｯｸM-PRO" w:hAnsi="Century" w:cs="Times New Roman" w:hint="eastAsia"/>
                <w:color w:val="000000" w:themeColor="text1"/>
                <w:kern w:val="0"/>
                <w:szCs w:val="21"/>
              </w:rPr>
              <w:t>①</w:t>
            </w:r>
            <w:r w:rsidR="005757A1">
              <w:rPr>
                <w:rFonts w:ascii="HG丸ｺﾞｼｯｸM-PRO" w:eastAsia="HG丸ｺﾞｼｯｸM-PRO" w:hAnsi="Century" w:cs="Times New Roman" w:hint="eastAsia"/>
                <w:color w:val="000000" w:themeColor="text1"/>
                <w:kern w:val="0"/>
                <w:szCs w:val="21"/>
              </w:rPr>
              <w:t>左記のような機会に複数回出会えるように、単元のデザインを工夫する</w:t>
            </w:r>
            <w:r w:rsidR="00AC5F0E">
              <w:rPr>
                <w:rFonts w:ascii="HG丸ｺﾞｼｯｸM-PRO" w:eastAsia="HG丸ｺﾞｼｯｸM-PRO" w:hAnsi="Century" w:cs="Times New Roman" w:hint="eastAsia"/>
                <w:color w:val="000000" w:themeColor="text1"/>
                <w:kern w:val="0"/>
                <w:szCs w:val="21"/>
              </w:rPr>
              <w:t>。</w:t>
            </w:r>
          </w:p>
          <w:p w14:paraId="2DCF9D4A" w14:textId="77777777" w:rsidR="005757A1" w:rsidRDefault="005757A1" w:rsidP="00AC5F0E">
            <w:pPr>
              <w:autoSpaceDE w:val="0"/>
              <w:autoSpaceDN w:val="0"/>
              <w:adjustRightInd w:val="0"/>
              <w:ind w:left="210" w:hangingChars="100" w:hanging="210"/>
              <w:jc w:val="left"/>
              <w:textAlignment w:val="baseline"/>
              <w:rPr>
                <w:rFonts w:ascii="HG丸ｺﾞｼｯｸM-PRO" w:eastAsia="HG丸ｺﾞｼｯｸM-PRO" w:hAnsi="Century" w:cs="Times New Roman"/>
                <w:color w:val="000000" w:themeColor="text1"/>
                <w:kern w:val="0"/>
                <w:szCs w:val="21"/>
              </w:rPr>
            </w:pPr>
          </w:p>
          <w:p w14:paraId="10D1F6BA" w14:textId="77777777" w:rsidR="002C16E2" w:rsidRPr="007D547B" w:rsidRDefault="00AC5F0E" w:rsidP="00AC5F0E">
            <w:pPr>
              <w:autoSpaceDE w:val="0"/>
              <w:autoSpaceDN w:val="0"/>
              <w:adjustRightInd w:val="0"/>
              <w:ind w:left="210" w:hangingChars="100" w:hanging="210"/>
              <w:jc w:val="left"/>
              <w:textAlignment w:val="baseline"/>
              <w:rPr>
                <w:rFonts w:ascii="HG丸ｺﾞｼｯｸM-PRO" w:eastAsia="HG丸ｺﾞｼｯｸM-PRO" w:hAnsi="Century" w:cs="Times New Roman"/>
                <w:color w:val="000000" w:themeColor="text1"/>
                <w:kern w:val="0"/>
                <w:szCs w:val="21"/>
              </w:rPr>
            </w:pPr>
            <w:r>
              <w:rPr>
                <w:rFonts w:ascii="HG丸ｺﾞｼｯｸM-PRO" w:eastAsia="HG丸ｺﾞｼｯｸM-PRO" w:hAnsi="Century" w:cs="Times New Roman" w:hint="eastAsia"/>
                <w:color w:val="000000" w:themeColor="text1"/>
                <w:kern w:val="0"/>
                <w:szCs w:val="21"/>
              </w:rPr>
              <w:t>②</w:t>
            </w:r>
            <w:r w:rsidR="005757A1">
              <w:rPr>
                <w:rFonts w:ascii="HG丸ｺﾞｼｯｸM-PRO" w:eastAsia="HG丸ｺﾞｼｯｸM-PRO" w:hAnsi="Century" w:cs="Times New Roman" w:hint="eastAsia"/>
                <w:color w:val="000000" w:themeColor="text1"/>
                <w:kern w:val="0"/>
                <w:szCs w:val="21"/>
              </w:rPr>
              <w:t>振り返りの時間を十分に確保する。</w:t>
            </w:r>
          </w:p>
        </w:tc>
        <w:tc>
          <w:tcPr>
            <w:tcW w:w="3231" w:type="dxa"/>
          </w:tcPr>
          <w:p w14:paraId="61F3050D" w14:textId="77777777" w:rsidR="00AC5F0E" w:rsidRDefault="005220A3" w:rsidP="00AC5F0E">
            <w:pPr>
              <w:autoSpaceDE w:val="0"/>
              <w:autoSpaceDN w:val="0"/>
              <w:adjustRightInd w:val="0"/>
              <w:ind w:left="210" w:hangingChars="100" w:hanging="210"/>
              <w:jc w:val="left"/>
              <w:textAlignment w:val="baseline"/>
              <w:rPr>
                <w:rFonts w:ascii="HG丸ｺﾞｼｯｸM-PRO" w:eastAsia="HG丸ｺﾞｼｯｸM-PRO" w:hAnsi="Century" w:cs="Times New Roman"/>
                <w:color w:val="000000" w:themeColor="text1"/>
                <w:kern w:val="0"/>
                <w:szCs w:val="21"/>
              </w:rPr>
            </w:pPr>
            <w:r w:rsidRPr="007D547B">
              <w:rPr>
                <w:rFonts w:ascii="HG丸ｺﾞｼｯｸM-PRO" w:eastAsia="HG丸ｺﾞｼｯｸM-PRO" w:hAnsi="Century" w:cs="Times New Roman" w:hint="eastAsia"/>
                <w:color w:val="000000" w:themeColor="text1"/>
                <w:kern w:val="0"/>
                <w:szCs w:val="21"/>
              </w:rPr>
              <w:t>①</w:t>
            </w:r>
            <w:r w:rsidR="005757A1">
              <w:rPr>
                <w:rFonts w:ascii="HG丸ｺﾞｼｯｸM-PRO" w:eastAsia="HG丸ｺﾞｼｯｸM-PRO" w:hAnsi="Century" w:cs="Times New Roman" w:hint="eastAsia"/>
                <w:color w:val="000000" w:themeColor="text1"/>
                <w:kern w:val="0"/>
                <w:szCs w:val="21"/>
              </w:rPr>
              <w:t>年度当初に計画した単元を、学期末に振り返り、調整を行う。</w:t>
            </w:r>
          </w:p>
          <w:p w14:paraId="4315A880" w14:textId="77777777" w:rsidR="005757A1" w:rsidRDefault="005757A1" w:rsidP="00AC5F0E">
            <w:pPr>
              <w:autoSpaceDE w:val="0"/>
              <w:autoSpaceDN w:val="0"/>
              <w:adjustRightInd w:val="0"/>
              <w:ind w:left="210" w:hangingChars="100" w:hanging="210"/>
              <w:jc w:val="left"/>
              <w:textAlignment w:val="baseline"/>
              <w:rPr>
                <w:rFonts w:ascii="HG丸ｺﾞｼｯｸM-PRO" w:eastAsia="HG丸ｺﾞｼｯｸM-PRO" w:hAnsi="Century" w:cs="Times New Roman"/>
                <w:color w:val="000000" w:themeColor="text1"/>
                <w:kern w:val="0"/>
                <w:szCs w:val="21"/>
              </w:rPr>
            </w:pPr>
          </w:p>
          <w:p w14:paraId="30EE1C1B" w14:textId="77777777" w:rsidR="007A7EC1" w:rsidRPr="007A7EC1" w:rsidRDefault="005220A3" w:rsidP="005757A1">
            <w:pPr>
              <w:autoSpaceDE w:val="0"/>
              <w:autoSpaceDN w:val="0"/>
              <w:adjustRightInd w:val="0"/>
              <w:ind w:left="210" w:hangingChars="100" w:hanging="210"/>
              <w:jc w:val="left"/>
              <w:textAlignment w:val="baseline"/>
              <w:rPr>
                <w:rFonts w:ascii="HG丸ｺﾞｼｯｸM-PRO" w:eastAsia="HG丸ｺﾞｼｯｸM-PRO" w:hAnsi="Century" w:cs="Times New Roman"/>
                <w:color w:val="000000" w:themeColor="text1"/>
                <w:kern w:val="0"/>
                <w:szCs w:val="21"/>
              </w:rPr>
            </w:pPr>
            <w:r w:rsidRPr="007D547B">
              <w:rPr>
                <w:rFonts w:ascii="HG丸ｺﾞｼｯｸM-PRO" w:eastAsia="HG丸ｺﾞｼｯｸM-PRO" w:hAnsi="Century" w:cs="Times New Roman" w:hint="eastAsia"/>
                <w:color w:val="000000" w:themeColor="text1"/>
                <w:kern w:val="0"/>
                <w:szCs w:val="21"/>
              </w:rPr>
              <w:t>②</w:t>
            </w:r>
            <w:r w:rsidR="005757A1">
              <w:rPr>
                <w:rFonts w:ascii="HG丸ｺﾞｼｯｸM-PRO" w:eastAsia="HG丸ｺﾞｼｯｸM-PRO" w:hAnsi="Century" w:cs="Times New Roman" w:hint="eastAsia"/>
                <w:color w:val="000000" w:themeColor="text1"/>
                <w:kern w:val="0"/>
                <w:szCs w:val="21"/>
              </w:rPr>
              <w:t>各児童の振り返りの内容の質量を比較する。</w:t>
            </w:r>
          </w:p>
        </w:tc>
      </w:tr>
      <w:tr w:rsidR="007D547B" w:rsidRPr="007D547B" w14:paraId="567453BC" w14:textId="77777777" w:rsidTr="00AE7EA4">
        <w:trPr>
          <w:trHeight w:val="2139"/>
        </w:trPr>
        <w:tc>
          <w:tcPr>
            <w:tcW w:w="408" w:type="dxa"/>
            <w:vAlign w:val="center"/>
          </w:tcPr>
          <w:p w14:paraId="07E78D05" w14:textId="77777777" w:rsidR="00BC0D42" w:rsidRPr="007D547B" w:rsidRDefault="00BC0D42" w:rsidP="00442358">
            <w:pPr>
              <w:spacing w:line="240" w:lineRule="exact"/>
              <w:jc w:val="center"/>
              <w:rPr>
                <w:rFonts w:ascii="HG丸ｺﾞｼｯｸM-PRO" w:eastAsia="HG丸ｺﾞｼｯｸM-PRO"/>
                <w:color w:val="000000" w:themeColor="text1"/>
              </w:rPr>
            </w:pPr>
            <w:r w:rsidRPr="007D547B">
              <w:rPr>
                <w:rFonts w:ascii="HG丸ｺﾞｼｯｸM-PRO" w:eastAsia="HG丸ｺﾞｼｯｸM-PRO" w:hint="eastAsia"/>
                <w:color w:val="000000" w:themeColor="text1"/>
              </w:rPr>
              <w:t>特別活動</w:t>
            </w:r>
          </w:p>
        </w:tc>
        <w:tc>
          <w:tcPr>
            <w:tcW w:w="3075" w:type="dxa"/>
          </w:tcPr>
          <w:p w14:paraId="5919B522" w14:textId="77777777" w:rsidR="00B92CF1" w:rsidRPr="00AE7EA4" w:rsidRDefault="00624B51" w:rsidP="00AE7EA4">
            <w:pPr>
              <w:autoSpaceDE w:val="0"/>
              <w:autoSpaceDN w:val="0"/>
              <w:adjustRightInd w:val="0"/>
              <w:ind w:left="210" w:hangingChars="100" w:hanging="210"/>
              <w:jc w:val="left"/>
              <w:textAlignment w:val="baseline"/>
              <w:rPr>
                <w:rFonts w:ascii="HG丸ｺﾞｼｯｸM-PRO" w:eastAsia="HG丸ｺﾞｼｯｸM-PRO" w:hAnsi="Century" w:cs="Times New Roman"/>
                <w:color w:val="000000" w:themeColor="text1"/>
                <w:kern w:val="0"/>
                <w:szCs w:val="21"/>
              </w:rPr>
            </w:pPr>
            <w:r>
              <w:rPr>
                <w:rFonts w:ascii="HG丸ｺﾞｼｯｸM-PRO" w:eastAsia="HG丸ｺﾞｼｯｸM-PRO" w:hAnsi="Century" w:cs="Times New Roman" w:hint="eastAsia"/>
                <w:color w:val="000000" w:themeColor="text1"/>
                <w:kern w:val="0"/>
                <w:szCs w:val="21"/>
              </w:rPr>
              <w:t>①学級会では、</w:t>
            </w:r>
            <w:r w:rsidR="00AE7EA4">
              <w:rPr>
                <w:rFonts w:ascii="HG丸ｺﾞｼｯｸM-PRO" w:eastAsia="HG丸ｺﾞｼｯｸM-PRO" w:hAnsi="Century" w:cs="Times New Roman" w:hint="eastAsia"/>
                <w:color w:val="000000" w:themeColor="text1"/>
                <w:kern w:val="0"/>
                <w:szCs w:val="21"/>
              </w:rPr>
              <w:t>合意形成を図るいくつかのステップの理解を深める必要がある。</w:t>
            </w:r>
          </w:p>
          <w:p w14:paraId="4A46BBA8" w14:textId="77777777" w:rsidR="00B92CF1" w:rsidRPr="007D547B" w:rsidRDefault="00331880" w:rsidP="00331880">
            <w:pPr>
              <w:autoSpaceDE w:val="0"/>
              <w:autoSpaceDN w:val="0"/>
              <w:adjustRightInd w:val="0"/>
              <w:ind w:left="210" w:hangingChars="100" w:hanging="210"/>
              <w:jc w:val="left"/>
              <w:textAlignment w:val="baseline"/>
              <w:rPr>
                <w:rFonts w:ascii="HG丸ｺﾞｼｯｸM-PRO" w:eastAsia="HG丸ｺﾞｼｯｸM-PRO" w:hAnsi="Century" w:cs="Times New Roman"/>
                <w:color w:val="000000" w:themeColor="text1"/>
                <w:kern w:val="0"/>
                <w:szCs w:val="21"/>
              </w:rPr>
            </w:pPr>
            <w:r>
              <w:rPr>
                <w:rFonts w:ascii="HG丸ｺﾞｼｯｸM-PRO" w:eastAsia="HG丸ｺﾞｼｯｸM-PRO" w:hAnsi="Century" w:cs="Times New Roman" w:hint="eastAsia"/>
                <w:color w:val="000000" w:themeColor="text1"/>
                <w:kern w:val="0"/>
                <w:szCs w:val="21"/>
              </w:rPr>
              <w:t>②</w:t>
            </w:r>
            <w:r w:rsidR="00B92CF1">
              <w:rPr>
                <w:rFonts w:ascii="HG丸ｺﾞｼｯｸM-PRO" w:eastAsia="HG丸ｺﾞｼｯｸM-PRO" w:hAnsi="Century" w:cs="Times New Roman" w:hint="eastAsia"/>
                <w:color w:val="000000" w:themeColor="text1"/>
                <w:kern w:val="0"/>
                <w:szCs w:val="21"/>
              </w:rPr>
              <w:t>学校行事の中で、主体性をより高める必要がある。</w:t>
            </w:r>
          </w:p>
        </w:tc>
        <w:tc>
          <w:tcPr>
            <w:tcW w:w="3585" w:type="dxa"/>
          </w:tcPr>
          <w:p w14:paraId="169A01DD" w14:textId="77777777" w:rsidR="00B92CF1" w:rsidRDefault="00CF649E" w:rsidP="00EA39EE">
            <w:pPr>
              <w:autoSpaceDE w:val="0"/>
              <w:autoSpaceDN w:val="0"/>
              <w:adjustRightInd w:val="0"/>
              <w:ind w:left="210" w:hangingChars="100" w:hanging="210"/>
              <w:jc w:val="left"/>
              <w:textAlignment w:val="baseline"/>
              <w:rPr>
                <w:rFonts w:ascii="HG丸ｺﾞｼｯｸM-PRO" w:eastAsia="HG丸ｺﾞｼｯｸM-PRO" w:hAnsi="Century" w:cs="Times New Roman"/>
                <w:color w:val="000000" w:themeColor="text1"/>
                <w:kern w:val="0"/>
                <w:szCs w:val="21"/>
              </w:rPr>
            </w:pPr>
            <w:r w:rsidRPr="007D547B">
              <w:rPr>
                <w:rFonts w:ascii="HG丸ｺﾞｼｯｸM-PRO" w:eastAsia="HG丸ｺﾞｼｯｸM-PRO" w:hAnsi="Century" w:cs="Times New Roman" w:hint="eastAsia"/>
                <w:color w:val="000000" w:themeColor="text1"/>
                <w:kern w:val="0"/>
                <w:szCs w:val="21"/>
              </w:rPr>
              <w:t>①</w:t>
            </w:r>
            <w:r w:rsidR="00B92CF1">
              <w:rPr>
                <w:rFonts w:ascii="HG丸ｺﾞｼｯｸM-PRO" w:eastAsia="HG丸ｺﾞｼｯｸM-PRO" w:hAnsi="Century" w:cs="Times New Roman" w:hint="eastAsia"/>
                <w:color w:val="000000" w:themeColor="text1"/>
                <w:kern w:val="0"/>
                <w:szCs w:val="21"/>
              </w:rPr>
              <w:t>学級会の計画を丁寧に行い、司会進行の力を育てる。</w:t>
            </w:r>
          </w:p>
          <w:p w14:paraId="2D4628FE" w14:textId="77777777" w:rsidR="00AE7EA4" w:rsidRDefault="00AE7EA4" w:rsidP="00EA39EE">
            <w:pPr>
              <w:autoSpaceDE w:val="0"/>
              <w:autoSpaceDN w:val="0"/>
              <w:adjustRightInd w:val="0"/>
              <w:ind w:left="210" w:hangingChars="100" w:hanging="210"/>
              <w:jc w:val="left"/>
              <w:textAlignment w:val="baseline"/>
              <w:rPr>
                <w:rFonts w:ascii="HG丸ｺﾞｼｯｸM-PRO" w:eastAsia="HG丸ｺﾞｼｯｸM-PRO" w:hAnsi="Century" w:cs="Times New Roman"/>
                <w:color w:val="000000" w:themeColor="text1"/>
                <w:kern w:val="0"/>
                <w:szCs w:val="21"/>
              </w:rPr>
            </w:pPr>
          </w:p>
          <w:p w14:paraId="779F6A77" w14:textId="77777777" w:rsidR="00BC0D42" w:rsidRPr="00B92CF1" w:rsidRDefault="00331880" w:rsidP="00AE7EA4">
            <w:pPr>
              <w:autoSpaceDE w:val="0"/>
              <w:autoSpaceDN w:val="0"/>
              <w:adjustRightInd w:val="0"/>
              <w:ind w:left="210" w:hangingChars="100" w:hanging="210"/>
              <w:jc w:val="left"/>
              <w:textAlignment w:val="baseline"/>
              <w:rPr>
                <w:rFonts w:ascii="HG丸ｺﾞｼｯｸM-PRO" w:eastAsia="HG丸ｺﾞｼｯｸM-PRO" w:hAnsi="Century" w:cs="Times New Roman"/>
                <w:color w:val="000000" w:themeColor="text1"/>
                <w:kern w:val="0"/>
                <w:szCs w:val="21"/>
              </w:rPr>
            </w:pPr>
            <w:r>
              <w:rPr>
                <w:rFonts w:ascii="HG丸ｺﾞｼｯｸM-PRO" w:eastAsia="HG丸ｺﾞｼｯｸM-PRO" w:hAnsi="Century" w:cs="Times New Roman" w:hint="eastAsia"/>
                <w:color w:val="000000" w:themeColor="text1"/>
                <w:kern w:val="0"/>
                <w:szCs w:val="21"/>
              </w:rPr>
              <w:t>②</w:t>
            </w:r>
            <w:r w:rsidR="00AE7EA4">
              <w:rPr>
                <w:rFonts w:ascii="HG丸ｺﾞｼｯｸM-PRO" w:eastAsia="HG丸ｺﾞｼｯｸM-PRO" w:hAnsi="Century" w:cs="Times New Roman" w:hint="eastAsia"/>
                <w:color w:val="000000" w:themeColor="text1"/>
                <w:kern w:val="0"/>
                <w:szCs w:val="21"/>
              </w:rPr>
              <w:t>自ら考え、実行する機会を増やす</w:t>
            </w:r>
            <w:r w:rsidR="00B92CF1">
              <w:rPr>
                <w:rFonts w:ascii="HG丸ｺﾞｼｯｸM-PRO" w:eastAsia="HG丸ｺﾞｼｯｸM-PRO" w:hAnsi="Century" w:cs="Times New Roman" w:hint="eastAsia"/>
                <w:color w:val="000000" w:themeColor="text1"/>
                <w:kern w:val="0"/>
                <w:szCs w:val="21"/>
              </w:rPr>
              <w:t>。実行委員や係を設け</w:t>
            </w:r>
            <w:r w:rsidR="00F92151">
              <w:rPr>
                <w:rFonts w:ascii="HG丸ｺﾞｼｯｸM-PRO" w:eastAsia="HG丸ｺﾞｼｯｸM-PRO" w:hAnsi="Century" w:cs="Times New Roman" w:hint="eastAsia"/>
                <w:color w:val="000000" w:themeColor="text1"/>
                <w:kern w:val="0"/>
                <w:szCs w:val="21"/>
              </w:rPr>
              <w:t>、</w:t>
            </w:r>
            <w:r w:rsidR="00B92CF1">
              <w:rPr>
                <w:rFonts w:ascii="HG丸ｺﾞｼｯｸM-PRO" w:eastAsia="HG丸ｺﾞｼｯｸM-PRO" w:hAnsi="Century" w:cs="Times New Roman" w:hint="eastAsia"/>
                <w:color w:val="000000" w:themeColor="text1"/>
                <w:kern w:val="0"/>
                <w:szCs w:val="21"/>
              </w:rPr>
              <w:t>児童主体の取組になるようにする。</w:t>
            </w:r>
          </w:p>
        </w:tc>
        <w:tc>
          <w:tcPr>
            <w:tcW w:w="3231" w:type="dxa"/>
          </w:tcPr>
          <w:p w14:paraId="39C46166" w14:textId="77777777" w:rsidR="0035601D" w:rsidRPr="007D547B" w:rsidRDefault="005220A3" w:rsidP="0035601D">
            <w:pPr>
              <w:autoSpaceDE w:val="0"/>
              <w:autoSpaceDN w:val="0"/>
              <w:adjustRightInd w:val="0"/>
              <w:ind w:left="210" w:hangingChars="100" w:hanging="210"/>
              <w:jc w:val="left"/>
              <w:textAlignment w:val="baseline"/>
              <w:rPr>
                <w:rFonts w:ascii="HG丸ｺﾞｼｯｸM-PRO" w:eastAsia="HG丸ｺﾞｼｯｸM-PRO" w:hAnsi="Century" w:cs="Times New Roman"/>
                <w:color w:val="000000" w:themeColor="text1"/>
                <w:kern w:val="0"/>
                <w:szCs w:val="21"/>
              </w:rPr>
            </w:pPr>
            <w:r w:rsidRPr="007D547B">
              <w:rPr>
                <w:rFonts w:ascii="HG丸ｺﾞｼｯｸM-PRO" w:eastAsia="HG丸ｺﾞｼｯｸM-PRO" w:hAnsi="Century" w:cs="Times New Roman" w:hint="eastAsia"/>
                <w:color w:val="000000" w:themeColor="text1"/>
                <w:kern w:val="0"/>
                <w:szCs w:val="21"/>
              </w:rPr>
              <w:t>①</w:t>
            </w:r>
            <w:r w:rsidR="00E5140E" w:rsidRPr="007D547B">
              <w:rPr>
                <w:rFonts w:ascii="HG丸ｺﾞｼｯｸM-PRO" w:eastAsia="HG丸ｺﾞｼｯｸM-PRO" w:hAnsi="Century" w:cs="Times New Roman" w:hint="eastAsia"/>
                <w:color w:val="000000" w:themeColor="text1"/>
                <w:kern w:val="0"/>
                <w:szCs w:val="21"/>
              </w:rPr>
              <w:t>児童の活動の様子の変容を見取り、改善に生かす。</w:t>
            </w:r>
          </w:p>
          <w:p w14:paraId="3DD95DCC" w14:textId="77777777" w:rsidR="00EE6F88" w:rsidRDefault="00EE6F88" w:rsidP="0035601D">
            <w:pPr>
              <w:autoSpaceDE w:val="0"/>
              <w:autoSpaceDN w:val="0"/>
              <w:adjustRightInd w:val="0"/>
              <w:ind w:left="210" w:hangingChars="100" w:hanging="210"/>
              <w:jc w:val="left"/>
              <w:textAlignment w:val="baseline"/>
              <w:rPr>
                <w:rFonts w:ascii="HG丸ｺﾞｼｯｸM-PRO" w:eastAsia="HG丸ｺﾞｼｯｸM-PRO" w:hAnsi="Century" w:cs="Times New Roman"/>
                <w:color w:val="000000" w:themeColor="text1"/>
                <w:kern w:val="0"/>
                <w:szCs w:val="21"/>
              </w:rPr>
            </w:pPr>
          </w:p>
          <w:p w14:paraId="56F0297C" w14:textId="77777777" w:rsidR="00BC0D42" w:rsidRPr="007D547B" w:rsidRDefault="00EE6F88" w:rsidP="00AE7EA4">
            <w:pPr>
              <w:autoSpaceDE w:val="0"/>
              <w:autoSpaceDN w:val="0"/>
              <w:adjustRightInd w:val="0"/>
              <w:ind w:left="210" w:hangingChars="100" w:hanging="210"/>
              <w:jc w:val="left"/>
              <w:textAlignment w:val="baseline"/>
              <w:rPr>
                <w:rFonts w:ascii="HG丸ｺﾞｼｯｸM-PRO" w:eastAsia="HG丸ｺﾞｼｯｸM-PRO"/>
                <w:color w:val="000000" w:themeColor="text1"/>
              </w:rPr>
            </w:pPr>
            <w:r>
              <w:rPr>
                <w:rFonts w:ascii="HG丸ｺﾞｼｯｸM-PRO" w:eastAsia="HG丸ｺﾞｼｯｸM-PRO" w:hAnsi="Century" w:cs="Times New Roman" w:hint="eastAsia"/>
                <w:color w:val="000000" w:themeColor="text1"/>
                <w:kern w:val="0"/>
                <w:szCs w:val="21"/>
              </w:rPr>
              <w:t>②</w:t>
            </w:r>
            <w:r w:rsidR="00EF2236" w:rsidRPr="007D547B">
              <w:rPr>
                <w:rFonts w:ascii="HG丸ｺﾞｼｯｸM-PRO" w:eastAsia="HG丸ｺﾞｼｯｸM-PRO" w:hAnsi="Century" w:cs="Times New Roman" w:hint="eastAsia"/>
                <w:color w:val="000000" w:themeColor="text1"/>
                <w:kern w:val="0"/>
                <w:szCs w:val="21"/>
              </w:rPr>
              <w:t>取組</w:t>
            </w:r>
            <w:r w:rsidR="0035601D" w:rsidRPr="007D547B">
              <w:rPr>
                <w:rFonts w:ascii="HG丸ｺﾞｼｯｸM-PRO" w:eastAsia="HG丸ｺﾞｼｯｸM-PRO" w:hAnsi="Century" w:cs="Times New Roman" w:hint="eastAsia"/>
                <w:color w:val="000000" w:themeColor="text1"/>
                <w:kern w:val="0"/>
                <w:szCs w:val="21"/>
              </w:rPr>
              <w:t>の様子を観察したり、児童に振り返りを書かせたりして評価していく。</w:t>
            </w:r>
          </w:p>
        </w:tc>
      </w:tr>
      <w:tr w:rsidR="0006104A" w:rsidRPr="007D547B" w14:paraId="21FD6B84" w14:textId="77777777" w:rsidTr="0006104A">
        <w:trPr>
          <w:trHeight w:val="2964"/>
        </w:trPr>
        <w:tc>
          <w:tcPr>
            <w:tcW w:w="408" w:type="dxa"/>
            <w:vAlign w:val="center"/>
          </w:tcPr>
          <w:p w14:paraId="47BD3D65" w14:textId="77777777" w:rsidR="0006104A" w:rsidRPr="007D547B" w:rsidRDefault="0006104A" w:rsidP="0006104A">
            <w:pPr>
              <w:spacing w:line="240" w:lineRule="exact"/>
              <w:jc w:val="center"/>
              <w:rPr>
                <w:rFonts w:ascii="HG丸ｺﾞｼｯｸM-PRO" w:eastAsia="HG丸ｺﾞｼｯｸM-PRO"/>
                <w:color w:val="000000" w:themeColor="text1"/>
              </w:rPr>
            </w:pPr>
            <w:r>
              <w:rPr>
                <w:rFonts w:ascii="HG丸ｺﾞｼｯｸM-PRO" w:eastAsia="HG丸ｺﾞｼｯｸM-PRO" w:hint="eastAsia"/>
                <w:color w:val="000000" w:themeColor="text1"/>
              </w:rPr>
              <w:t>音楽</w:t>
            </w:r>
          </w:p>
        </w:tc>
        <w:tc>
          <w:tcPr>
            <w:tcW w:w="3075" w:type="dxa"/>
          </w:tcPr>
          <w:p w14:paraId="41E92D53" w14:textId="77777777" w:rsidR="0006104A" w:rsidRPr="00F058A9" w:rsidRDefault="0006104A" w:rsidP="0006104A">
            <w:pPr>
              <w:ind w:left="210" w:hangingChars="100" w:hanging="210"/>
              <w:rPr>
                <w:rFonts w:ascii="HG丸ｺﾞｼｯｸM-PRO" w:eastAsia="HG丸ｺﾞｼｯｸM-PRO" w:hAnsi="HG丸ｺﾞｼｯｸM-PRO"/>
                <w:szCs w:val="21"/>
              </w:rPr>
            </w:pPr>
            <w:r w:rsidRPr="00F058A9">
              <w:rPr>
                <w:rFonts w:ascii="HG丸ｺﾞｼｯｸM-PRO" w:eastAsia="HG丸ｺﾞｼｯｸM-PRO" w:hAnsi="HG丸ｺﾞｼｯｸM-PRO" w:hint="eastAsia"/>
                <w:szCs w:val="21"/>
              </w:rPr>
              <w:t>①意欲的に取り組む児童が多く、落ち着いて授業に参加している。</w:t>
            </w:r>
          </w:p>
          <w:p w14:paraId="297C96A1" w14:textId="77777777" w:rsidR="0006104A" w:rsidRPr="00F058A9" w:rsidRDefault="0006104A" w:rsidP="00A96378">
            <w:pPr>
              <w:ind w:left="210" w:hangingChars="100" w:hanging="210"/>
              <w:rPr>
                <w:rFonts w:ascii="HG丸ｺﾞｼｯｸM-PRO" w:eastAsia="HG丸ｺﾞｼｯｸM-PRO" w:hAnsi="HG丸ｺﾞｼｯｸM-PRO"/>
                <w:szCs w:val="21"/>
              </w:rPr>
            </w:pPr>
            <w:r w:rsidRPr="00F058A9">
              <w:rPr>
                <w:rFonts w:ascii="HG丸ｺﾞｼｯｸM-PRO" w:eastAsia="HG丸ｺﾞｼｯｸM-PRO" w:hAnsi="HG丸ｺﾞｼｯｸM-PRO" w:hint="eastAsia"/>
                <w:szCs w:val="21"/>
              </w:rPr>
              <w:t>②器楽演奏を好む</w:t>
            </w:r>
            <w:r w:rsidRPr="00F058A9">
              <w:rPr>
                <w:rFonts w:ascii="HG丸ｺﾞｼｯｸM-PRO" w:eastAsia="HG丸ｺﾞｼｯｸM-PRO" w:hAnsi="HG丸ｺﾞｼｯｸM-PRO"/>
                <w:szCs w:val="21"/>
              </w:rPr>
              <w:t>児童が多</w:t>
            </w:r>
            <w:r w:rsidRPr="00F058A9">
              <w:rPr>
                <w:rFonts w:ascii="HG丸ｺﾞｼｯｸM-PRO" w:eastAsia="HG丸ｺﾞｼｯｸM-PRO" w:hAnsi="HG丸ｺﾞｼｯｸM-PRO" w:hint="eastAsia"/>
                <w:szCs w:val="21"/>
              </w:rPr>
              <w:t>い。友達と意欲的に取り組むことができる。</w:t>
            </w:r>
          </w:p>
          <w:p w14:paraId="2BAB7149" w14:textId="77777777" w:rsidR="0006104A" w:rsidRPr="00F058A9" w:rsidRDefault="0006104A" w:rsidP="0006104A">
            <w:pPr>
              <w:ind w:left="210" w:hangingChars="100" w:hanging="210"/>
              <w:rPr>
                <w:rFonts w:ascii="HG丸ｺﾞｼｯｸM-PRO" w:eastAsia="HG丸ｺﾞｼｯｸM-PRO" w:hAnsi="HG丸ｺﾞｼｯｸM-PRO"/>
                <w:szCs w:val="21"/>
              </w:rPr>
            </w:pPr>
          </w:p>
          <w:p w14:paraId="6B25CC57" w14:textId="77777777" w:rsidR="0006104A" w:rsidRPr="00F058A9" w:rsidRDefault="0006104A" w:rsidP="00D408A6">
            <w:pPr>
              <w:rPr>
                <w:rFonts w:ascii="HG丸ｺﾞｼｯｸM-PRO" w:eastAsia="HG丸ｺﾞｼｯｸM-PRO" w:hAnsi="HG丸ｺﾞｼｯｸM-PRO"/>
                <w:szCs w:val="21"/>
              </w:rPr>
            </w:pPr>
          </w:p>
          <w:p w14:paraId="241D291B" w14:textId="77777777" w:rsidR="0006104A" w:rsidRPr="00F058A9" w:rsidRDefault="0006104A" w:rsidP="0006104A">
            <w:pPr>
              <w:ind w:left="210" w:hangingChars="100" w:hanging="210"/>
              <w:rPr>
                <w:rFonts w:ascii="HG丸ｺﾞｼｯｸM-PRO" w:eastAsia="HG丸ｺﾞｼｯｸM-PRO" w:hAnsi="HG丸ｺﾞｼｯｸM-PRO"/>
                <w:szCs w:val="21"/>
              </w:rPr>
            </w:pPr>
          </w:p>
          <w:p w14:paraId="0DBEC242" w14:textId="77777777" w:rsidR="0006104A" w:rsidRPr="00F058A9" w:rsidRDefault="0006104A" w:rsidP="0006104A">
            <w:pPr>
              <w:ind w:left="210" w:hangingChars="100" w:hanging="210"/>
              <w:rPr>
                <w:rFonts w:ascii="HG丸ｺﾞｼｯｸM-PRO" w:eastAsia="HG丸ｺﾞｼｯｸM-PRO" w:hAnsi="HG丸ｺﾞｼｯｸM-PRO"/>
                <w:szCs w:val="21"/>
              </w:rPr>
            </w:pPr>
            <w:r w:rsidRPr="00F058A9">
              <w:rPr>
                <w:rFonts w:ascii="HG丸ｺﾞｼｯｸM-PRO" w:eastAsia="HG丸ｺﾞｼｯｸM-PRO" w:hAnsi="HG丸ｺﾞｼｯｸM-PRO" w:hint="eastAsia"/>
                <w:szCs w:val="21"/>
              </w:rPr>
              <w:t>③鑑賞の授業では、聴き取ったことや感じ取ったことを積極的に発言する児童が多く、理解を深めている。</w:t>
            </w:r>
          </w:p>
        </w:tc>
        <w:tc>
          <w:tcPr>
            <w:tcW w:w="3585" w:type="dxa"/>
          </w:tcPr>
          <w:p w14:paraId="6A2F2275" w14:textId="77777777" w:rsidR="0006104A" w:rsidRPr="00F058A9" w:rsidRDefault="0006104A" w:rsidP="0006104A">
            <w:pPr>
              <w:ind w:left="210" w:hangingChars="100" w:hanging="210"/>
              <w:rPr>
                <w:rFonts w:ascii="HG丸ｺﾞｼｯｸM-PRO" w:eastAsia="HG丸ｺﾞｼｯｸM-PRO" w:hAnsi="HG丸ｺﾞｼｯｸM-PRO"/>
                <w:szCs w:val="21"/>
              </w:rPr>
            </w:pPr>
            <w:r w:rsidRPr="00F058A9">
              <w:rPr>
                <w:rFonts w:ascii="HG丸ｺﾞｼｯｸM-PRO" w:eastAsia="HG丸ｺﾞｼｯｸM-PRO" w:hAnsi="HG丸ｺﾞｼｯｸM-PRO" w:hint="eastAsia"/>
                <w:szCs w:val="21"/>
              </w:rPr>
              <w:t>①さらに意欲が高まるよう、</w:t>
            </w:r>
            <w:r w:rsidRPr="00F058A9">
              <w:rPr>
                <w:rFonts w:ascii="HG丸ｺﾞｼｯｸM-PRO" w:eastAsia="HG丸ｺﾞｼｯｸM-PRO" w:hAnsi="HG丸ｺﾞｼｯｸM-PRO" w:hint="eastAsia"/>
                <w:szCs w:val="21"/>
                <w:u w:val="single"/>
              </w:rPr>
              <w:t>発表の場を多く設定したり、</w:t>
            </w:r>
            <w:r w:rsidRPr="00F058A9">
              <w:rPr>
                <w:rFonts w:ascii="HG丸ｺﾞｼｯｸM-PRO" w:eastAsia="HG丸ｺﾞｼｯｸM-PRO" w:hAnsi="HG丸ｺﾞｼｯｸM-PRO"/>
                <w:szCs w:val="21"/>
                <w:u w:val="single"/>
              </w:rPr>
              <w:t>授業展開を工夫</w:t>
            </w:r>
            <w:r w:rsidRPr="00F058A9">
              <w:rPr>
                <w:rFonts w:ascii="HG丸ｺﾞｼｯｸM-PRO" w:eastAsia="HG丸ｺﾞｼｯｸM-PRO" w:hAnsi="HG丸ｺﾞｼｯｸM-PRO" w:hint="eastAsia"/>
                <w:szCs w:val="21"/>
                <w:u w:val="single"/>
              </w:rPr>
              <w:t>したり</w:t>
            </w:r>
            <w:r w:rsidRPr="00F058A9">
              <w:rPr>
                <w:rFonts w:ascii="HG丸ｺﾞｼｯｸM-PRO" w:eastAsia="HG丸ｺﾞｼｯｸM-PRO" w:hAnsi="HG丸ｺﾞｼｯｸM-PRO" w:hint="eastAsia"/>
                <w:szCs w:val="21"/>
              </w:rPr>
              <w:t>する。</w:t>
            </w:r>
          </w:p>
          <w:p w14:paraId="2D49E375" w14:textId="77777777" w:rsidR="0006104A" w:rsidRPr="00F058A9" w:rsidRDefault="0006104A" w:rsidP="0006104A">
            <w:pPr>
              <w:ind w:left="210" w:hangingChars="100" w:hanging="210"/>
              <w:rPr>
                <w:rFonts w:ascii="HG丸ｺﾞｼｯｸM-PRO" w:eastAsia="HG丸ｺﾞｼｯｸM-PRO" w:hAnsi="HG丸ｺﾞｼｯｸM-PRO"/>
                <w:szCs w:val="21"/>
              </w:rPr>
            </w:pPr>
            <w:r w:rsidRPr="00F058A9">
              <w:rPr>
                <w:rFonts w:ascii="HG丸ｺﾞｼｯｸM-PRO" w:eastAsia="HG丸ｺﾞｼｯｸM-PRO" w:hAnsi="HG丸ｺﾞｼｯｸM-PRO" w:hint="eastAsia"/>
                <w:szCs w:val="21"/>
              </w:rPr>
              <w:t>②児童の様子を見ながら、自ら選択できる課題を提示し、一人一人に達成感を味わわせるようにする。音を合わせて演奏することの楽しさを味わわせるために、発表の機会を設定する。</w:t>
            </w:r>
          </w:p>
          <w:p w14:paraId="06A7CA23" w14:textId="77777777" w:rsidR="0006104A" w:rsidRPr="00F058A9" w:rsidRDefault="00D408A6" w:rsidP="0006104A">
            <w:pPr>
              <w:ind w:left="210" w:hangingChars="100" w:hanging="210"/>
              <w:rPr>
                <w:rFonts w:ascii="HG丸ｺﾞｼｯｸM-PRO" w:eastAsia="HG丸ｺﾞｼｯｸM-PRO" w:hAnsi="HG丸ｺﾞｼｯｸM-PRO"/>
                <w:szCs w:val="21"/>
              </w:rPr>
            </w:pPr>
            <w:r w:rsidRPr="00F058A9">
              <w:rPr>
                <w:rFonts w:ascii="HG丸ｺﾞｼｯｸM-PRO" w:eastAsia="HG丸ｺﾞｼｯｸM-PRO" w:hAnsi="HG丸ｺﾞｼｯｸM-PRO" w:hint="eastAsia"/>
                <w:szCs w:val="21"/>
              </w:rPr>
              <w:t>③</w:t>
            </w:r>
            <w:r w:rsidR="0006104A" w:rsidRPr="00F058A9">
              <w:rPr>
                <w:rFonts w:ascii="HG丸ｺﾞｼｯｸM-PRO" w:eastAsia="HG丸ｺﾞｼｯｸM-PRO" w:hAnsi="HG丸ｺﾞｼｯｸM-PRO" w:hint="eastAsia"/>
                <w:szCs w:val="21"/>
              </w:rPr>
              <w:t>更に理解が深まるよう、互いの考えを交流する時間を設けるなど授業展開をさらに工夫する。</w:t>
            </w:r>
          </w:p>
        </w:tc>
        <w:tc>
          <w:tcPr>
            <w:tcW w:w="3231" w:type="dxa"/>
          </w:tcPr>
          <w:p w14:paraId="6E0250E4" w14:textId="77777777" w:rsidR="0006104A" w:rsidRPr="00F058A9" w:rsidRDefault="0006104A" w:rsidP="0006104A">
            <w:pPr>
              <w:ind w:left="210" w:hangingChars="100" w:hanging="210"/>
              <w:jc w:val="left"/>
              <w:rPr>
                <w:rFonts w:ascii="HG丸ｺﾞｼｯｸM-PRO" w:eastAsia="HG丸ｺﾞｼｯｸM-PRO" w:hAnsi="HG丸ｺﾞｼｯｸM-PRO"/>
                <w:szCs w:val="21"/>
              </w:rPr>
            </w:pPr>
            <w:r w:rsidRPr="00F058A9">
              <w:rPr>
                <w:rFonts w:ascii="HG丸ｺﾞｼｯｸM-PRO" w:eastAsia="HG丸ｺﾞｼｯｸM-PRO" w:hAnsi="HG丸ｺﾞｼｯｸM-PRO" w:hint="eastAsia"/>
                <w:szCs w:val="21"/>
              </w:rPr>
              <w:t>①授業の様子、発表の様子で評価する。</w:t>
            </w:r>
          </w:p>
          <w:p w14:paraId="69E63329" w14:textId="77777777" w:rsidR="0006104A" w:rsidRPr="00F058A9" w:rsidRDefault="0006104A" w:rsidP="0006104A">
            <w:pPr>
              <w:ind w:left="210" w:hangingChars="100" w:hanging="210"/>
              <w:rPr>
                <w:rFonts w:ascii="HG丸ｺﾞｼｯｸM-PRO" w:eastAsia="HG丸ｺﾞｼｯｸM-PRO" w:hAnsi="HG丸ｺﾞｼｯｸM-PRO"/>
                <w:szCs w:val="21"/>
              </w:rPr>
            </w:pPr>
          </w:p>
          <w:p w14:paraId="3F45A14F" w14:textId="77777777" w:rsidR="0006104A" w:rsidRPr="00F058A9" w:rsidRDefault="0006104A" w:rsidP="0006104A">
            <w:pPr>
              <w:ind w:left="210" w:hangingChars="100" w:hanging="210"/>
              <w:rPr>
                <w:rFonts w:ascii="HG丸ｺﾞｼｯｸM-PRO" w:eastAsia="HG丸ｺﾞｼｯｸM-PRO" w:hAnsi="HG丸ｺﾞｼｯｸM-PRO"/>
                <w:szCs w:val="21"/>
              </w:rPr>
            </w:pPr>
            <w:r w:rsidRPr="00F058A9">
              <w:rPr>
                <w:rFonts w:ascii="HG丸ｺﾞｼｯｸM-PRO" w:eastAsia="HG丸ｺﾞｼｯｸM-PRO" w:hAnsi="HG丸ｺﾞｼｯｸM-PRO" w:hint="eastAsia"/>
                <w:szCs w:val="21"/>
              </w:rPr>
              <w:t>②一人で演奏する時間を設け、タンギングや運指が正しくできているか丁寧に確認する。</w:t>
            </w:r>
          </w:p>
          <w:p w14:paraId="6D4A1F60" w14:textId="77777777" w:rsidR="0006104A" w:rsidRPr="00F058A9" w:rsidRDefault="0006104A" w:rsidP="0006104A">
            <w:pPr>
              <w:ind w:left="210" w:hangingChars="100" w:hanging="210"/>
              <w:rPr>
                <w:rFonts w:ascii="HG丸ｺﾞｼｯｸM-PRO" w:eastAsia="HG丸ｺﾞｼｯｸM-PRO" w:hAnsi="HG丸ｺﾞｼｯｸM-PRO"/>
                <w:szCs w:val="21"/>
              </w:rPr>
            </w:pPr>
            <w:r w:rsidRPr="00F058A9">
              <w:rPr>
                <w:rFonts w:ascii="HG丸ｺﾞｼｯｸM-PRO" w:eastAsia="HG丸ｺﾞｼｯｸM-PRO" w:hAnsi="HG丸ｺﾞｼｯｸM-PRO" w:hint="eastAsia"/>
                <w:szCs w:val="21"/>
              </w:rPr>
              <w:t xml:space="preserve">　個別指導で評価する。</w:t>
            </w:r>
          </w:p>
          <w:p w14:paraId="4FA2913F" w14:textId="77777777" w:rsidR="0006104A" w:rsidRPr="00F058A9" w:rsidRDefault="0006104A" w:rsidP="0006104A">
            <w:pPr>
              <w:rPr>
                <w:rFonts w:ascii="HG丸ｺﾞｼｯｸM-PRO" w:eastAsia="HG丸ｺﾞｼｯｸM-PRO" w:hAnsi="HG丸ｺﾞｼｯｸM-PRO"/>
                <w:szCs w:val="21"/>
              </w:rPr>
            </w:pPr>
          </w:p>
          <w:p w14:paraId="2AAB02F7" w14:textId="77777777" w:rsidR="00A96378" w:rsidRPr="00F058A9" w:rsidRDefault="00A96378" w:rsidP="0006104A">
            <w:pPr>
              <w:rPr>
                <w:rFonts w:ascii="HG丸ｺﾞｼｯｸM-PRO" w:eastAsia="HG丸ｺﾞｼｯｸM-PRO" w:hAnsi="HG丸ｺﾞｼｯｸM-PRO"/>
                <w:szCs w:val="21"/>
              </w:rPr>
            </w:pPr>
          </w:p>
          <w:p w14:paraId="7D9D98D7" w14:textId="77777777" w:rsidR="0006104A" w:rsidRPr="00F058A9" w:rsidRDefault="00B8365B" w:rsidP="00B8365B">
            <w:pPr>
              <w:ind w:left="210" w:hangingChars="100" w:hanging="210"/>
              <w:rPr>
                <w:rFonts w:ascii="HG丸ｺﾞｼｯｸM-PRO" w:eastAsia="HG丸ｺﾞｼｯｸM-PRO" w:hAnsi="HG丸ｺﾞｼｯｸM-PRO"/>
                <w:szCs w:val="21"/>
              </w:rPr>
            </w:pPr>
            <w:r w:rsidRPr="00F058A9">
              <w:rPr>
                <w:rFonts w:ascii="HG丸ｺﾞｼｯｸM-PRO" w:eastAsia="HG丸ｺﾞｼｯｸM-PRO" w:hAnsi="HG丸ｺﾞｼｯｸM-PRO" w:hint="eastAsia"/>
                <w:szCs w:val="21"/>
              </w:rPr>
              <w:t>③</w:t>
            </w:r>
            <w:r w:rsidR="0006104A" w:rsidRPr="00F058A9">
              <w:rPr>
                <w:rFonts w:ascii="HG丸ｺﾞｼｯｸM-PRO" w:eastAsia="HG丸ｺﾞｼｯｸM-PRO" w:hAnsi="HG丸ｺﾞｼｯｸM-PRO" w:hint="eastAsia"/>
                <w:szCs w:val="21"/>
              </w:rPr>
              <w:t>ワークシート</w:t>
            </w:r>
            <w:r w:rsidRPr="00F058A9">
              <w:rPr>
                <w:rFonts w:ascii="HG丸ｺﾞｼｯｸM-PRO" w:eastAsia="HG丸ｺﾞｼｯｸM-PRO" w:hAnsi="HG丸ｺﾞｼｯｸM-PRO" w:hint="eastAsia"/>
                <w:szCs w:val="21"/>
              </w:rPr>
              <w:t>や発言</w:t>
            </w:r>
            <w:r w:rsidR="0006104A" w:rsidRPr="00F058A9">
              <w:rPr>
                <w:rFonts w:ascii="HG丸ｺﾞｼｯｸM-PRO" w:eastAsia="HG丸ｺﾞｼｯｸM-PRO" w:hAnsi="HG丸ｺﾞｼｯｸM-PRO" w:hint="eastAsia"/>
                <w:szCs w:val="21"/>
              </w:rPr>
              <w:t>で評価する。</w:t>
            </w:r>
          </w:p>
        </w:tc>
      </w:tr>
      <w:tr w:rsidR="0006104A" w:rsidRPr="007D547B" w14:paraId="1AB6082C" w14:textId="77777777" w:rsidTr="00AE7EA4">
        <w:trPr>
          <w:trHeight w:val="418"/>
        </w:trPr>
        <w:tc>
          <w:tcPr>
            <w:tcW w:w="408" w:type="dxa"/>
            <w:vAlign w:val="center"/>
          </w:tcPr>
          <w:p w14:paraId="121260BA" w14:textId="77777777" w:rsidR="0006104A" w:rsidRDefault="0006104A" w:rsidP="0006104A">
            <w:pPr>
              <w:spacing w:line="240" w:lineRule="exact"/>
              <w:jc w:val="center"/>
              <w:rPr>
                <w:rFonts w:ascii="HG丸ｺﾞｼｯｸM-PRO" w:eastAsia="HG丸ｺﾞｼｯｸM-PRO"/>
                <w:color w:val="000000" w:themeColor="text1"/>
              </w:rPr>
            </w:pPr>
            <w:r>
              <w:rPr>
                <w:rFonts w:ascii="HG丸ｺﾞｼｯｸM-PRO" w:eastAsia="HG丸ｺﾞｼｯｸM-PRO" w:hint="eastAsia"/>
                <w:color w:val="000000" w:themeColor="text1"/>
              </w:rPr>
              <w:t>図工</w:t>
            </w:r>
          </w:p>
          <w:p w14:paraId="661574C4" w14:textId="77777777" w:rsidR="0006104A" w:rsidRPr="007D547B" w:rsidRDefault="0006104A" w:rsidP="0006104A">
            <w:pPr>
              <w:spacing w:line="240" w:lineRule="exact"/>
              <w:jc w:val="center"/>
              <w:rPr>
                <w:rFonts w:ascii="HG丸ｺﾞｼｯｸM-PRO" w:eastAsia="HG丸ｺﾞｼｯｸM-PRO"/>
                <w:color w:val="000000" w:themeColor="text1"/>
              </w:rPr>
            </w:pPr>
          </w:p>
        </w:tc>
        <w:tc>
          <w:tcPr>
            <w:tcW w:w="3075" w:type="dxa"/>
          </w:tcPr>
          <w:p w14:paraId="602D820E" w14:textId="0AE1A461" w:rsidR="0006104A" w:rsidRDefault="0006104A" w:rsidP="0006104A">
            <w:pPr>
              <w:ind w:left="210" w:hangingChars="100" w:hanging="210"/>
              <w:rPr>
                <w:rFonts w:ascii="HG丸ｺﾞｼｯｸM-PRO" w:eastAsia="HG丸ｺﾞｼｯｸM-PRO" w:hAnsi="HG丸ｺﾞｼｯｸM-PRO"/>
              </w:rPr>
            </w:pPr>
            <w:r w:rsidRPr="00F61861">
              <w:rPr>
                <w:rFonts w:ascii="HG丸ｺﾞｼｯｸM-PRO" w:eastAsia="HG丸ｺﾞｼｯｸM-PRO" w:hAnsi="HG丸ｺﾞｼｯｸM-PRO" w:hint="eastAsia"/>
              </w:rPr>
              <w:t>①課題理解力が高まり、それに合わせて想像力や表現力も豊かになってきている。</w:t>
            </w:r>
          </w:p>
          <w:p w14:paraId="574F0A4A" w14:textId="77777777" w:rsidR="00951947" w:rsidRDefault="00951947" w:rsidP="0006104A">
            <w:pPr>
              <w:ind w:left="210" w:hangingChars="100" w:hanging="210"/>
              <w:rPr>
                <w:rFonts w:ascii="HG丸ｺﾞｼｯｸM-PRO" w:eastAsia="HG丸ｺﾞｼｯｸM-PRO" w:hAnsi="HG丸ｺﾞｼｯｸM-PRO"/>
              </w:rPr>
            </w:pPr>
          </w:p>
          <w:p w14:paraId="61EDC6B5" w14:textId="77777777" w:rsidR="00951947" w:rsidRPr="00EC743F" w:rsidRDefault="00951947" w:rsidP="0006104A">
            <w:pPr>
              <w:ind w:left="210" w:hangingChars="100" w:hanging="210"/>
              <w:rPr>
                <w:rFonts w:ascii="HG丸ｺﾞｼｯｸM-PRO" w:eastAsia="HG丸ｺﾞｼｯｸM-PRO" w:hAnsi="HG丸ｺﾞｼｯｸM-PRO"/>
                <w:color w:val="FF0000"/>
              </w:rPr>
            </w:pPr>
          </w:p>
          <w:p w14:paraId="4CE340C8" w14:textId="0861EB94" w:rsidR="0006104A" w:rsidRDefault="0006104A" w:rsidP="0006104A">
            <w:pPr>
              <w:ind w:left="210" w:hangingChars="100" w:hanging="210"/>
              <w:rPr>
                <w:rFonts w:ascii="HG丸ｺﾞｼｯｸM-PRO" w:eastAsia="HG丸ｺﾞｼｯｸM-PRO" w:hAnsi="HG丸ｺﾞｼｯｸM-PRO"/>
                <w:color w:val="FF0000"/>
              </w:rPr>
            </w:pPr>
            <w:r w:rsidRPr="00F61861">
              <w:rPr>
                <w:rFonts w:ascii="HG丸ｺﾞｼｯｸM-PRO" w:eastAsia="HG丸ｺﾞｼｯｸM-PRO" w:hAnsi="HG丸ｺﾞｼｯｸM-PRO" w:hint="eastAsia"/>
              </w:rPr>
              <w:t>②自分の作品への客観的見方が高ま</w:t>
            </w:r>
            <w:r w:rsidR="00951947">
              <w:rPr>
                <w:rFonts w:ascii="HG丸ｺﾞｼｯｸM-PRO" w:eastAsia="HG丸ｺﾞｼｯｸM-PRO" w:hAnsi="HG丸ｺﾞｼｯｸM-PRO" w:hint="eastAsia"/>
              </w:rPr>
              <w:t>ることで、</w:t>
            </w:r>
            <w:r w:rsidR="00951947" w:rsidRPr="00951947">
              <w:rPr>
                <w:rFonts w:ascii="HG丸ｺﾞｼｯｸM-PRO" w:eastAsia="HG丸ｺﾞｼｯｸM-PRO" w:hAnsi="HG丸ｺﾞｼｯｸM-PRO" w:hint="eastAsia"/>
                <w:color w:val="FF0000"/>
              </w:rPr>
              <w:t>学習意欲に影響が出ている。</w:t>
            </w:r>
          </w:p>
          <w:p w14:paraId="1429799B" w14:textId="77777777" w:rsidR="00951947" w:rsidRPr="00F61861" w:rsidRDefault="00951947" w:rsidP="0006104A">
            <w:pPr>
              <w:ind w:left="210" w:hangingChars="100" w:hanging="210"/>
              <w:rPr>
                <w:rFonts w:ascii="HG丸ｺﾞｼｯｸM-PRO" w:eastAsia="HG丸ｺﾞｼｯｸM-PRO" w:hAnsi="HG丸ｺﾞｼｯｸM-PRO"/>
              </w:rPr>
            </w:pPr>
          </w:p>
          <w:p w14:paraId="45390F80" w14:textId="77777777" w:rsidR="0006104A" w:rsidRPr="00F61861" w:rsidRDefault="0006104A" w:rsidP="0006104A">
            <w:pPr>
              <w:ind w:left="210" w:hangingChars="100" w:hanging="210"/>
              <w:rPr>
                <w:rFonts w:ascii="HG丸ｺﾞｼｯｸM-PRO" w:eastAsia="HG丸ｺﾞｼｯｸM-PRO" w:hAnsi="HG丸ｺﾞｼｯｸM-PRO"/>
              </w:rPr>
            </w:pPr>
            <w:r w:rsidRPr="00F61861">
              <w:rPr>
                <w:rFonts w:ascii="HG丸ｺﾞｼｯｸM-PRO" w:eastAsia="HG丸ｺﾞｼｯｸM-PRO" w:hAnsi="HG丸ｺﾞｼｯｸM-PRO" w:hint="eastAsia"/>
              </w:rPr>
              <w:t>③自分が社会や世界とどのように関わりながら、より良い人生を送るか考え始めている。</w:t>
            </w:r>
          </w:p>
        </w:tc>
        <w:tc>
          <w:tcPr>
            <w:tcW w:w="3585" w:type="dxa"/>
          </w:tcPr>
          <w:p w14:paraId="391468FB" w14:textId="77777777" w:rsidR="0006104A" w:rsidRDefault="0006104A" w:rsidP="0006104A">
            <w:pPr>
              <w:ind w:left="210" w:hangingChars="100" w:hanging="210"/>
              <w:rPr>
                <w:rFonts w:ascii="HG丸ｺﾞｼｯｸM-PRO" w:eastAsia="HG丸ｺﾞｼｯｸM-PRO" w:hAnsi="HG丸ｺﾞｼｯｸM-PRO" w:cs="Times New Roman"/>
              </w:rPr>
            </w:pPr>
            <w:r w:rsidRPr="00F61861">
              <w:rPr>
                <w:rFonts w:ascii="HG丸ｺﾞｼｯｸM-PRO" w:eastAsia="HG丸ｺﾞｼｯｸM-PRO" w:hAnsi="HG丸ｺﾞｼｯｸM-PRO" w:cs="Times New Roman" w:hint="eastAsia"/>
              </w:rPr>
              <w:lastRenderedPageBreak/>
              <w:t>①時代的背景や学年の発達段階に合わせた課題を設定するとともに、児童はその課題解決による作品制作を行うことで表現の喜び</w:t>
            </w:r>
            <w:r w:rsidRPr="00F61861">
              <w:rPr>
                <w:rFonts w:ascii="HG丸ｺﾞｼｯｸM-PRO" w:eastAsia="HG丸ｺﾞｼｯｸM-PRO" w:hAnsi="HG丸ｺﾞｼｯｸM-PRO" w:cs="Times New Roman" w:hint="eastAsia"/>
              </w:rPr>
              <w:lastRenderedPageBreak/>
              <w:t>を味わわせる。</w:t>
            </w:r>
          </w:p>
          <w:p w14:paraId="5F0C49F6" w14:textId="77777777" w:rsidR="0006104A" w:rsidRPr="00F61861" w:rsidRDefault="0006104A" w:rsidP="0006104A">
            <w:pPr>
              <w:ind w:left="210" w:hangingChars="100" w:hanging="210"/>
              <w:rPr>
                <w:rFonts w:ascii="HG丸ｺﾞｼｯｸM-PRO" w:eastAsia="HG丸ｺﾞｼｯｸM-PRO" w:hAnsi="HG丸ｺﾞｼｯｸM-PRO" w:cs="Times New Roman"/>
              </w:rPr>
            </w:pPr>
            <w:r w:rsidRPr="00F61861">
              <w:rPr>
                <w:rFonts w:ascii="HG丸ｺﾞｼｯｸM-PRO" w:eastAsia="HG丸ｺﾞｼｯｸM-PRO" w:hAnsi="HG丸ｺﾞｼｯｸM-PRO" w:cs="Times New Roman" w:hint="eastAsia"/>
              </w:rPr>
              <w:t>②自らを見つめ、理解し、自分が目指す成長と図工との関わりを課題解決による表現を通して理解させる。</w:t>
            </w:r>
          </w:p>
          <w:p w14:paraId="089BDAA0" w14:textId="77777777" w:rsidR="0006104A" w:rsidRPr="003E3161" w:rsidRDefault="0006104A" w:rsidP="00AE7EA4">
            <w:pPr>
              <w:ind w:left="199" w:hangingChars="95" w:hanging="199"/>
              <w:rPr>
                <w:rFonts w:ascii="HG丸ｺﾞｼｯｸM-PRO" w:eastAsia="HG丸ｺﾞｼｯｸM-PRO" w:hAnsi="HG丸ｺﾞｼｯｸM-PRO" w:cs="Times New Roman"/>
                <w:szCs w:val="21"/>
              </w:rPr>
            </w:pPr>
            <w:r w:rsidRPr="003E3161">
              <w:rPr>
                <w:rFonts w:ascii="HG丸ｺﾞｼｯｸM-PRO" w:eastAsia="HG丸ｺﾞｼｯｸM-PRO" w:hAnsi="HG丸ｺﾞｼｯｸM-PRO" w:cs="ＭＳ 明朝" w:hint="eastAsia"/>
                <w:szCs w:val="21"/>
              </w:rPr>
              <w:t>③自分と友達、自分と社会などとの関わりについて考える場を与え、自らの力で答えを導き出して、自分の行動に結び付けるようにさせる。</w:t>
            </w:r>
          </w:p>
        </w:tc>
        <w:tc>
          <w:tcPr>
            <w:tcW w:w="3231" w:type="dxa"/>
          </w:tcPr>
          <w:p w14:paraId="5E1EE465" w14:textId="77777777" w:rsidR="0006104A" w:rsidRPr="00123D4C" w:rsidRDefault="0006104A" w:rsidP="0006104A">
            <w:pPr>
              <w:ind w:left="210" w:hangingChars="100" w:hanging="210"/>
              <w:rPr>
                <w:rFonts w:ascii="HG丸ｺﾞｼｯｸM-PRO" w:eastAsia="HG丸ｺﾞｼｯｸM-PRO"/>
              </w:rPr>
            </w:pPr>
            <w:r>
              <w:rPr>
                <w:rFonts w:ascii="HG丸ｺﾞｼｯｸM-PRO" w:eastAsia="HG丸ｺﾞｼｯｸM-PRO" w:hint="eastAsia"/>
              </w:rPr>
              <w:lastRenderedPageBreak/>
              <w:t>①</w:t>
            </w:r>
            <w:r w:rsidRPr="00123D4C">
              <w:rPr>
                <w:rFonts w:ascii="HG丸ｺﾞｼｯｸM-PRO" w:eastAsia="HG丸ｺﾞｼｯｸM-PRO"/>
              </w:rPr>
              <w:t>アイディアスケッチでの発想や、</w:t>
            </w:r>
            <w:r w:rsidRPr="00123D4C">
              <w:rPr>
                <w:rFonts w:ascii="HG丸ｺﾞｼｯｸM-PRO" w:eastAsia="HG丸ｺﾞｼｯｸM-PRO" w:hint="eastAsia"/>
              </w:rPr>
              <w:t>計画</w:t>
            </w:r>
            <w:r w:rsidRPr="00123D4C">
              <w:rPr>
                <w:rFonts w:ascii="HG丸ｺﾞｼｯｸM-PRO" w:eastAsia="HG丸ｺﾞｼｯｸM-PRO"/>
              </w:rPr>
              <w:t>表で判断する。</w:t>
            </w:r>
            <w:r w:rsidRPr="00123D4C">
              <w:rPr>
                <w:rFonts w:ascii="HG丸ｺﾞｼｯｸM-PRO" w:eastAsia="HG丸ｺﾞｼｯｸM-PRO" w:hint="eastAsia"/>
              </w:rPr>
              <w:t>作品</w:t>
            </w:r>
            <w:r w:rsidRPr="00123D4C">
              <w:rPr>
                <w:rFonts w:ascii="HG丸ｺﾞｼｯｸM-PRO" w:eastAsia="HG丸ｺﾞｼｯｸM-PRO"/>
              </w:rPr>
              <w:t>や児童の</w:t>
            </w:r>
            <w:r w:rsidRPr="00123D4C">
              <w:rPr>
                <w:rFonts w:ascii="HG丸ｺﾞｼｯｸM-PRO" w:eastAsia="HG丸ｺﾞｼｯｸM-PRO" w:hint="eastAsia"/>
              </w:rPr>
              <w:t>鑑賞</w:t>
            </w:r>
            <w:r w:rsidRPr="00123D4C">
              <w:rPr>
                <w:rFonts w:ascii="HG丸ｺﾞｼｯｸM-PRO" w:eastAsia="HG丸ｺﾞｼｯｸM-PRO"/>
              </w:rPr>
              <w:t>カード</w:t>
            </w:r>
            <w:r w:rsidRPr="00123D4C">
              <w:rPr>
                <w:rFonts w:ascii="HG丸ｺﾞｼｯｸM-PRO" w:eastAsia="HG丸ｺﾞｼｯｸM-PRO" w:hint="eastAsia"/>
              </w:rPr>
              <w:t>、</w:t>
            </w:r>
            <w:r w:rsidRPr="00123D4C">
              <w:rPr>
                <w:rFonts w:ascii="HG丸ｺﾞｼｯｸM-PRO" w:eastAsia="HG丸ｺﾞｼｯｸM-PRO"/>
              </w:rPr>
              <w:t>第三者</w:t>
            </w:r>
            <w:r w:rsidRPr="00123D4C">
              <w:rPr>
                <w:rFonts w:ascii="HG丸ｺﾞｼｯｸM-PRO" w:eastAsia="HG丸ｺﾞｼｯｸM-PRO" w:hint="eastAsia"/>
              </w:rPr>
              <w:t>の</w:t>
            </w:r>
            <w:r w:rsidRPr="00123D4C">
              <w:rPr>
                <w:rFonts w:ascii="HG丸ｺﾞｼｯｸM-PRO" w:eastAsia="HG丸ｺﾞｼｯｸM-PRO"/>
              </w:rPr>
              <w:t>感想から評価する。</w:t>
            </w:r>
          </w:p>
          <w:p w14:paraId="622CE057" w14:textId="77777777" w:rsidR="0006104A" w:rsidRDefault="0006104A" w:rsidP="0006104A">
            <w:pPr>
              <w:ind w:left="210" w:hangingChars="100" w:hanging="210"/>
              <w:rPr>
                <w:rFonts w:ascii="HG丸ｺﾞｼｯｸM-PRO" w:eastAsia="HG丸ｺﾞｼｯｸM-PRO" w:hAnsi="Century" w:cs="Times New Roman"/>
              </w:rPr>
            </w:pPr>
          </w:p>
          <w:p w14:paraId="6EA747CA" w14:textId="77777777" w:rsidR="0006104A" w:rsidRDefault="0006104A" w:rsidP="0006104A">
            <w:pPr>
              <w:ind w:left="210" w:hangingChars="100" w:hanging="210"/>
              <w:rPr>
                <w:rFonts w:ascii="HG丸ｺﾞｼｯｸM-PRO" w:eastAsia="HG丸ｺﾞｼｯｸM-PRO" w:hAnsi="Century" w:cs="Times New Roman"/>
              </w:rPr>
            </w:pPr>
            <w:r>
              <w:rPr>
                <w:rFonts w:ascii="HG丸ｺﾞｼｯｸM-PRO" w:eastAsia="HG丸ｺﾞｼｯｸM-PRO" w:hAnsi="Century" w:cs="Times New Roman" w:hint="eastAsia"/>
              </w:rPr>
              <w:t>②作品を作る過程で</w:t>
            </w:r>
            <w:r w:rsidRPr="00123D4C">
              <w:rPr>
                <w:rFonts w:ascii="HG丸ｺﾞｼｯｸM-PRO" w:eastAsia="HG丸ｺﾞｼｯｸM-PRO" w:hAnsi="Century" w:cs="Times New Roman" w:hint="eastAsia"/>
              </w:rPr>
              <w:t>、児童の取り組む様子</w:t>
            </w:r>
            <w:r w:rsidRPr="00123D4C">
              <w:rPr>
                <w:rFonts w:ascii="HG丸ｺﾞｼｯｸM-PRO" w:eastAsia="HG丸ｺﾞｼｯｸM-PRO" w:hAnsi="Century" w:cs="Times New Roman"/>
              </w:rPr>
              <w:t>や、完成作品で評価する。</w:t>
            </w:r>
          </w:p>
          <w:p w14:paraId="3BF5A90A" w14:textId="77777777" w:rsidR="0006104A" w:rsidRPr="00123D4C" w:rsidRDefault="0006104A" w:rsidP="0006104A">
            <w:pPr>
              <w:ind w:left="210" w:hangingChars="100" w:hanging="210"/>
              <w:rPr>
                <w:rFonts w:ascii="HG丸ｺﾞｼｯｸM-PRO" w:eastAsia="HG丸ｺﾞｼｯｸM-PRO" w:hAnsi="Century" w:cs="Times New Roman"/>
              </w:rPr>
            </w:pPr>
          </w:p>
          <w:p w14:paraId="5A62C896" w14:textId="77AFDB98" w:rsidR="0006104A" w:rsidRPr="002F22C4" w:rsidRDefault="0006104A" w:rsidP="0006104A">
            <w:pPr>
              <w:rPr>
                <w:rFonts w:ascii="HG丸ｺﾞｼｯｸM-PRO" w:eastAsia="HG丸ｺﾞｼｯｸM-PRO"/>
              </w:rPr>
            </w:pPr>
            <w:r>
              <w:rPr>
                <w:rFonts w:ascii="HG丸ｺﾞｼｯｸM-PRO" w:eastAsia="HG丸ｺﾞｼｯｸM-PRO" w:hint="eastAsia"/>
              </w:rPr>
              <w:t>③児童の感想文に、できばえや楽しさ</w:t>
            </w:r>
            <w:r w:rsidR="00EC743F" w:rsidRPr="00EC743F">
              <w:rPr>
                <w:rFonts w:ascii="HG丸ｺﾞｼｯｸM-PRO" w:eastAsia="HG丸ｺﾞｼｯｸM-PRO" w:hint="eastAsia"/>
                <w:color w:val="FF0000"/>
              </w:rPr>
              <w:t>、</w:t>
            </w:r>
            <w:r>
              <w:rPr>
                <w:rFonts w:ascii="HG丸ｺﾞｼｯｸM-PRO" w:eastAsia="HG丸ｺﾞｼｯｸM-PRO" w:hint="eastAsia"/>
              </w:rPr>
              <w:t>難しさを数値化して書かせ自己評価を参考にする。</w:t>
            </w:r>
          </w:p>
        </w:tc>
      </w:tr>
    </w:tbl>
    <w:p w14:paraId="5464461E" w14:textId="77777777" w:rsidR="00BC0D42" w:rsidRDefault="00BC0D42"/>
    <w:sectPr w:rsidR="00BC0D42" w:rsidSect="00BC0D42">
      <w:footerReference w:type="default" r:id="rId8"/>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D81B0" w14:textId="77777777" w:rsidR="00A20A88" w:rsidRDefault="00A20A88" w:rsidP="00BC0D42">
      <w:r>
        <w:separator/>
      </w:r>
    </w:p>
  </w:endnote>
  <w:endnote w:type="continuationSeparator" w:id="0">
    <w:p w14:paraId="6F82E562" w14:textId="77777777" w:rsidR="00A20A88" w:rsidRDefault="00A20A88" w:rsidP="00BC0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8026488"/>
      <w:docPartObj>
        <w:docPartGallery w:val="Page Numbers (Bottom of Page)"/>
        <w:docPartUnique/>
      </w:docPartObj>
    </w:sdtPr>
    <w:sdtEndPr/>
    <w:sdtContent>
      <w:p w14:paraId="77C14DBC" w14:textId="67704B15" w:rsidR="00D3758D" w:rsidRDefault="00D3758D">
        <w:pPr>
          <w:pStyle w:val="a5"/>
          <w:jc w:val="right"/>
        </w:pPr>
        <w:r>
          <w:fldChar w:fldCharType="begin"/>
        </w:r>
        <w:r>
          <w:instrText>PAGE   \* MERGEFORMAT</w:instrText>
        </w:r>
        <w:r>
          <w:fldChar w:fldCharType="separate"/>
        </w:r>
        <w:r>
          <w:rPr>
            <w:lang w:val="ja-JP"/>
          </w:rPr>
          <w:t>2</w:t>
        </w:r>
        <w:r>
          <w:fldChar w:fldCharType="end"/>
        </w:r>
      </w:p>
    </w:sdtContent>
  </w:sdt>
  <w:p w14:paraId="50DA28DA" w14:textId="77777777" w:rsidR="00D3758D" w:rsidRDefault="00D375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970CF" w14:textId="77777777" w:rsidR="00A20A88" w:rsidRDefault="00A20A88" w:rsidP="00BC0D42">
      <w:r>
        <w:separator/>
      </w:r>
    </w:p>
  </w:footnote>
  <w:footnote w:type="continuationSeparator" w:id="0">
    <w:p w14:paraId="15433BF9" w14:textId="77777777" w:rsidR="00A20A88" w:rsidRDefault="00A20A88" w:rsidP="00BC0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50D5"/>
    <w:multiLevelType w:val="hybridMultilevel"/>
    <w:tmpl w:val="2C6EF3F8"/>
    <w:lvl w:ilvl="0" w:tplc="3BC2CFD2">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1E028AB"/>
    <w:multiLevelType w:val="hybridMultilevel"/>
    <w:tmpl w:val="6B4EEA52"/>
    <w:lvl w:ilvl="0" w:tplc="7B666DA2">
      <w:start w:val="2"/>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270D90"/>
    <w:multiLevelType w:val="hybridMultilevel"/>
    <w:tmpl w:val="FD901EEC"/>
    <w:lvl w:ilvl="0" w:tplc="3850CECC">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A7524B"/>
    <w:multiLevelType w:val="hybridMultilevel"/>
    <w:tmpl w:val="D6D68E0C"/>
    <w:lvl w:ilvl="0" w:tplc="2C2273D2">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D74072"/>
    <w:multiLevelType w:val="hybridMultilevel"/>
    <w:tmpl w:val="A6F0F1E8"/>
    <w:lvl w:ilvl="0" w:tplc="52AE6442">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691722"/>
    <w:multiLevelType w:val="hybridMultilevel"/>
    <w:tmpl w:val="40964020"/>
    <w:lvl w:ilvl="0" w:tplc="34EEDB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1932E8"/>
    <w:multiLevelType w:val="hybridMultilevel"/>
    <w:tmpl w:val="7DE08FEC"/>
    <w:lvl w:ilvl="0" w:tplc="BAAE3CDE">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DE53EFD"/>
    <w:multiLevelType w:val="hybridMultilevel"/>
    <w:tmpl w:val="CAB04072"/>
    <w:lvl w:ilvl="0" w:tplc="818692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C8541F"/>
    <w:multiLevelType w:val="hybridMultilevel"/>
    <w:tmpl w:val="B832D89C"/>
    <w:lvl w:ilvl="0" w:tplc="67EC1E8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1066FB"/>
    <w:multiLevelType w:val="hybridMultilevel"/>
    <w:tmpl w:val="F4C85ABE"/>
    <w:lvl w:ilvl="0" w:tplc="CEFAF2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692823"/>
    <w:multiLevelType w:val="hybridMultilevel"/>
    <w:tmpl w:val="0672AB4E"/>
    <w:lvl w:ilvl="0" w:tplc="07861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486137"/>
    <w:multiLevelType w:val="hybridMultilevel"/>
    <w:tmpl w:val="3BFA3DAA"/>
    <w:lvl w:ilvl="0" w:tplc="139EFC72">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BA21F5"/>
    <w:multiLevelType w:val="hybridMultilevel"/>
    <w:tmpl w:val="E37C8F9E"/>
    <w:lvl w:ilvl="0" w:tplc="252A2D08">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BD6E60"/>
    <w:multiLevelType w:val="hybridMultilevel"/>
    <w:tmpl w:val="26B8E244"/>
    <w:lvl w:ilvl="0" w:tplc="BF22F0B0">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981CC6"/>
    <w:multiLevelType w:val="hybridMultilevel"/>
    <w:tmpl w:val="66B80B3C"/>
    <w:lvl w:ilvl="0" w:tplc="07861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F421B6"/>
    <w:multiLevelType w:val="hybridMultilevel"/>
    <w:tmpl w:val="B14AF9A2"/>
    <w:lvl w:ilvl="0" w:tplc="B0CADB38">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133F64"/>
    <w:multiLevelType w:val="hybridMultilevel"/>
    <w:tmpl w:val="3FF636D4"/>
    <w:lvl w:ilvl="0" w:tplc="424A81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45746C"/>
    <w:multiLevelType w:val="hybridMultilevel"/>
    <w:tmpl w:val="A880E338"/>
    <w:lvl w:ilvl="0" w:tplc="B1AEE1A8">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722E2F"/>
    <w:multiLevelType w:val="hybridMultilevel"/>
    <w:tmpl w:val="E2A8C774"/>
    <w:lvl w:ilvl="0" w:tplc="F20C58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D81EE4"/>
    <w:multiLevelType w:val="hybridMultilevel"/>
    <w:tmpl w:val="466C340A"/>
    <w:lvl w:ilvl="0" w:tplc="DB20DC34">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C7C15E6"/>
    <w:multiLevelType w:val="hybridMultilevel"/>
    <w:tmpl w:val="B610FC34"/>
    <w:lvl w:ilvl="0" w:tplc="67EC1E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36299C"/>
    <w:multiLevelType w:val="hybridMultilevel"/>
    <w:tmpl w:val="D2E2C8F2"/>
    <w:lvl w:ilvl="0" w:tplc="1A709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1F35104"/>
    <w:multiLevelType w:val="hybridMultilevel"/>
    <w:tmpl w:val="50AC48E0"/>
    <w:lvl w:ilvl="0" w:tplc="5E0EB3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A23757"/>
    <w:multiLevelType w:val="hybridMultilevel"/>
    <w:tmpl w:val="2E3ACFD0"/>
    <w:lvl w:ilvl="0" w:tplc="382446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22579E"/>
    <w:multiLevelType w:val="hybridMultilevel"/>
    <w:tmpl w:val="773A6496"/>
    <w:lvl w:ilvl="0" w:tplc="67EC1E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9E3E63"/>
    <w:multiLevelType w:val="hybridMultilevel"/>
    <w:tmpl w:val="FCB0B52C"/>
    <w:lvl w:ilvl="0" w:tplc="5868F1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D07497"/>
    <w:multiLevelType w:val="hybridMultilevel"/>
    <w:tmpl w:val="4836C912"/>
    <w:lvl w:ilvl="0" w:tplc="091021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AA2F79"/>
    <w:multiLevelType w:val="hybridMultilevel"/>
    <w:tmpl w:val="D90C23AA"/>
    <w:lvl w:ilvl="0" w:tplc="52E6A476">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8" w15:restartNumberingAfterBreak="0">
    <w:nsid w:val="5C71213D"/>
    <w:multiLevelType w:val="hybridMultilevel"/>
    <w:tmpl w:val="8F484708"/>
    <w:lvl w:ilvl="0" w:tplc="52141958">
      <w:start w:val="1"/>
      <w:numFmt w:val="decimalEnclosedCircle"/>
      <w:lvlText w:val="%1"/>
      <w:lvlJc w:val="left"/>
      <w:pPr>
        <w:ind w:left="360" w:hanging="360"/>
      </w:pPr>
      <w:rPr>
        <w:rFonts w:ascii="HG丸ｺﾞｼｯｸM-PRO" w:eastAsia="HG丸ｺﾞｼｯｸM-PRO"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E63BA3"/>
    <w:multiLevelType w:val="hybridMultilevel"/>
    <w:tmpl w:val="7C122534"/>
    <w:lvl w:ilvl="0" w:tplc="E8D82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4A04B8"/>
    <w:multiLevelType w:val="hybridMultilevel"/>
    <w:tmpl w:val="63AC35CE"/>
    <w:lvl w:ilvl="0" w:tplc="57F48EF8">
      <w:start w:val="1"/>
      <w:numFmt w:val="decimalEnclosedCircle"/>
      <w:suff w:val="nothing"/>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54F5C41"/>
    <w:multiLevelType w:val="hybridMultilevel"/>
    <w:tmpl w:val="DC809C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AA61F8B"/>
    <w:multiLevelType w:val="hybridMultilevel"/>
    <w:tmpl w:val="4B50C160"/>
    <w:lvl w:ilvl="0" w:tplc="07861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56149F"/>
    <w:multiLevelType w:val="hybridMultilevel"/>
    <w:tmpl w:val="F45E6360"/>
    <w:lvl w:ilvl="0" w:tplc="CAC46A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22128E"/>
    <w:multiLevelType w:val="hybridMultilevel"/>
    <w:tmpl w:val="C7AC9780"/>
    <w:lvl w:ilvl="0" w:tplc="030C37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3542038">
    <w:abstractNumId w:val="18"/>
  </w:num>
  <w:num w:numId="2" w16cid:durableId="1288197754">
    <w:abstractNumId w:val="27"/>
  </w:num>
  <w:num w:numId="3" w16cid:durableId="1270889682">
    <w:abstractNumId w:val="16"/>
  </w:num>
  <w:num w:numId="4" w16cid:durableId="61684003">
    <w:abstractNumId w:val="10"/>
  </w:num>
  <w:num w:numId="5" w16cid:durableId="323894895">
    <w:abstractNumId w:val="22"/>
  </w:num>
  <w:num w:numId="6" w16cid:durableId="68430384">
    <w:abstractNumId w:val="8"/>
  </w:num>
  <w:num w:numId="7" w16cid:durableId="782264058">
    <w:abstractNumId w:val="34"/>
  </w:num>
  <w:num w:numId="8" w16cid:durableId="694236263">
    <w:abstractNumId w:val="29"/>
  </w:num>
  <w:num w:numId="9" w16cid:durableId="707335249">
    <w:abstractNumId w:val="33"/>
  </w:num>
  <w:num w:numId="10" w16cid:durableId="2100908342">
    <w:abstractNumId w:val="26"/>
  </w:num>
  <w:num w:numId="11" w16cid:durableId="1452482155">
    <w:abstractNumId w:val="20"/>
  </w:num>
  <w:num w:numId="12" w16cid:durableId="1999579108">
    <w:abstractNumId w:val="31"/>
  </w:num>
  <w:num w:numId="13" w16cid:durableId="716511127">
    <w:abstractNumId w:val="24"/>
  </w:num>
  <w:num w:numId="14" w16cid:durableId="1423259141">
    <w:abstractNumId w:val="25"/>
  </w:num>
  <w:num w:numId="15" w16cid:durableId="1126504437">
    <w:abstractNumId w:val="7"/>
  </w:num>
  <w:num w:numId="16" w16cid:durableId="1177158546">
    <w:abstractNumId w:val="19"/>
  </w:num>
  <w:num w:numId="17" w16cid:durableId="1779979875">
    <w:abstractNumId w:val="21"/>
  </w:num>
  <w:num w:numId="18" w16cid:durableId="35280574">
    <w:abstractNumId w:val="2"/>
  </w:num>
  <w:num w:numId="19" w16cid:durableId="464855876">
    <w:abstractNumId w:val="15"/>
  </w:num>
  <w:num w:numId="20" w16cid:durableId="1420255104">
    <w:abstractNumId w:val="30"/>
  </w:num>
  <w:num w:numId="21" w16cid:durableId="401408746">
    <w:abstractNumId w:val="0"/>
  </w:num>
  <w:num w:numId="22" w16cid:durableId="677121775">
    <w:abstractNumId w:val="28"/>
  </w:num>
  <w:num w:numId="23" w16cid:durableId="1088306645">
    <w:abstractNumId w:val="5"/>
  </w:num>
  <w:num w:numId="24" w16cid:durableId="490102025">
    <w:abstractNumId w:val="11"/>
  </w:num>
  <w:num w:numId="25" w16cid:durableId="1866558884">
    <w:abstractNumId w:val="17"/>
  </w:num>
  <w:num w:numId="26" w16cid:durableId="111825054">
    <w:abstractNumId w:val="12"/>
  </w:num>
  <w:num w:numId="27" w16cid:durableId="1700811664">
    <w:abstractNumId w:val="4"/>
  </w:num>
  <w:num w:numId="28" w16cid:durableId="158473425">
    <w:abstractNumId w:val="13"/>
  </w:num>
  <w:num w:numId="29" w16cid:durableId="174853800">
    <w:abstractNumId w:val="32"/>
  </w:num>
  <w:num w:numId="30" w16cid:durableId="1842967808">
    <w:abstractNumId w:val="14"/>
  </w:num>
  <w:num w:numId="31" w16cid:durableId="92671980">
    <w:abstractNumId w:val="3"/>
  </w:num>
  <w:num w:numId="32" w16cid:durableId="1720081971">
    <w:abstractNumId w:val="6"/>
  </w:num>
  <w:num w:numId="33" w16cid:durableId="333383688">
    <w:abstractNumId w:val="1"/>
  </w:num>
  <w:num w:numId="34" w16cid:durableId="619991588">
    <w:abstractNumId w:val="23"/>
  </w:num>
  <w:num w:numId="35" w16cid:durableId="18282765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D42"/>
    <w:rsid w:val="000205A5"/>
    <w:rsid w:val="00020D1F"/>
    <w:rsid w:val="0006104A"/>
    <w:rsid w:val="00065B93"/>
    <w:rsid w:val="00085E1F"/>
    <w:rsid w:val="00094D19"/>
    <w:rsid w:val="000C15A9"/>
    <w:rsid w:val="000F0D4D"/>
    <w:rsid w:val="00107236"/>
    <w:rsid w:val="001217E1"/>
    <w:rsid w:val="0016331E"/>
    <w:rsid w:val="00164A36"/>
    <w:rsid w:val="00197DF0"/>
    <w:rsid w:val="001B79CF"/>
    <w:rsid w:val="001E3FE3"/>
    <w:rsid w:val="00207957"/>
    <w:rsid w:val="00212A81"/>
    <w:rsid w:val="00225C1D"/>
    <w:rsid w:val="002526AA"/>
    <w:rsid w:val="002927D3"/>
    <w:rsid w:val="00294F7E"/>
    <w:rsid w:val="002A473F"/>
    <w:rsid w:val="002C16E2"/>
    <w:rsid w:val="002C1F82"/>
    <w:rsid w:val="002C2642"/>
    <w:rsid w:val="002E0E92"/>
    <w:rsid w:val="00304587"/>
    <w:rsid w:val="003223C8"/>
    <w:rsid w:val="00331880"/>
    <w:rsid w:val="00342FC5"/>
    <w:rsid w:val="0035601D"/>
    <w:rsid w:val="00357147"/>
    <w:rsid w:val="00365985"/>
    <w:rsid w:val="00373C92"/>
    <w:rsid w:val="003A1613"/>
    <w:rsid w:val="003E0367"/>
    <w:rsid w:val="003E1324"/>
    <w:rsid w:val="003E3161"/>
    <w:rsid w:val="004011F3"/>
    <w:rsid w:val="004154AC"/>
    <w:rsid w:val="00442358"/>
    <w:rsid w:val="00446E73"/>
    <w:rsid w:val="004655C7"/>
    <w:rsid w:val="0047779F"/>
    <w:rsid w:val="004918AF"/>
    <w:rsid w:val="004B576B"/>
    <w:rsid w:val="004D50B6"/>
    <w:rsid w:val="004F24D9"/>
    <w:rsid w:val="004F605F"/>
    <w:rsid w:val="004F6F6C"/>
    <w:rsid w:val="005220A3"/>
    <w:rsid w:val="005502D5"/>
    <w:rsid w:val="0056475F"/>
    <w:rsid w:val="005757A1"/>
    <w:rsid w:val="005A457D"/>
    <w:rsid w:val="005B3F67"/>
    <w:rsid w:val="005D094C"/>
    <w:rsid w:val="005D38D0"/>
    <w:rsid w:val="0061434F"/>
    <w:rsid w:val="00620512"/>
    <w:rsid w:val="00624B51"/>
    <w:rsid w:val="006254E7"/>
    <w:rsid w:val="006433BE"/>
    <w:rsid w:val="00645856"/>
    <w:rsid w:val="006641E8"/>
    <w:rsid w:val="00685F69"/>
    <w:rsid w:val="006A4B06"/>
    <w:rsid w:val="006B53F5"/>
    <w:rsid w:val="006C7A3C"/>
    <w:rsid w:val="006F2D92"/>
    <w:rsid w:val="006F6C57"/>
    <w:rsid w:val="006F7094"/>
    <w:rsid w:val="007264DD"/>
    <w:rsid w:val="00734F47"/>
    <w:rsid w:val="00737431"/>
    <w:rsid w:val="00737A4C"/>
    <w:rsid w:val="0074552B"/>
    <w:rsid w:val="0075381E"/>
    <w:rsid w:val="00776D84"/>
    <w:rsid w:val="007A7EC1"/>
    <w:rsid w:val="007B1D5C"/>
    <w:rsid w:val="007B6730"/>
    <w:rsid w:val="007D547B"/>
    <w:rsid w:val="00851D03"/>
    <w:rsid w:val="00855A07"/>
    <w:rsid w:val="00856E74"/>
    <w:rsid w:val="00860B8A"/>
    <w:rsid w:val="0088443E"/>
    <w:rsid w:val="008B0CF8"/>
    <w:rsid w:val="008B3BA6"/>
    <w:rsid w:val="008C593A"/>
    <w:rsid w:val="008D22F9"/>
    <w:rsid w:val="008E6BAB"/>
    <w:rsid w:val="008F49E7"/>
    <w:rsid w:val="008F7FCC"/>
    <w:rsid w:val="009112EA"/>
    <w:rsid w:val="0094242A"/>
    <w:rsid w:val="00945FBB"/>
    <w:rsid w:val="00951947"/>
    <w:rsid w:val="00953BA3"/>
    <w:rsid w:val="00963E35"/>
    <w:rsid w:val="009C0A48"/>
    <w:rsid w:val="009C55F0"/>
    <w:rsid w:val="009F2D21"/>
    <w:rsid w:val="00A002AF"/>
    <w:rsid w:val="00A022EB"/>
    <w:rsid w:val="00A20A88"/>
    <w:rsid w:val="00A36826"/>
    <w:rsid w:val="00A52C78"/>
    <w:rsid w:val="00A543A1"/>
    <w:rsid w:val="00A824BC"/>
    <w:rsid w:val="00A96378"/>
    <w:rsid w:val="00AC5F0E"/>
    <w:rsid w:val="00AD0833"/>
    <w:rsid w:val="00AD34D6"/>
    <w:rsid w:val="00AE6A8B"/>
    <w:rsid w:val="00AE6BD1"/>
    <w:rsid w:val="00AE7EA4"/>
    <w:rsid w:val="00AF2F5B"/>
    <w:rsid w:val="00B07B10"/>
    <w:rsid w:val="00B345A6"/>
    <w:rsid w:val="00B42BCA"/>
    <w:rsid w:val="00B8365B"/>
    <w:rsid w:val="00B85181"/>
    <w:rsid w:val="00B86AF2"/>
    <w:rsid w:val="00B92CF1"/>
    <w:rsid w:val="00BA4683"/>
    <w:rsid w:val="00BB6DBD"/>
    <w:rsid w:val="00BC0D42"/>
    <w:rsid w:val="00BC53A4"/>
    <w:rsid w:val="00BD2F46"/>
    <w:rsid w:val="00BE45D9"/>
    <w:rsid w:val="00C04BE7"/>
    <w:rsid w:val="00C27B33"/>
    <w:rsid w:val="00C6515B"/>
    <w:rsid w:val="00CB0BA5"/>
    <w:rsid w:val="00CB0D46"/>
    <w:rsid w:val="00CD4FD9"/>
    <w:rsid w:val="00CD5198"/>
    <w:rsid w:val="00CE5C92"/>
    <w:rsid w:val="00CF649E"/>
    <w:rsid w:val="00D3385E"/>
    <w:rsid w:val="00D36D45"/>
    <w:rsid w:val="00D3758D"/>
    <w:rsid w:val="00D408A6"/>
    <w:rsid w:val="00D50A07"/>
    <w:rsid w:val="00D543C6"/>
    <w:rsid w:val="00D80172"/>
    <w:rsid w:val="00D90BA6"/>
    <w:rsid w:val="00D93446"/>
    <w:rsid w:val="00DA14AB"/>
    <w:rsid w:val="00DB566D"/>
    <w:rsid w:val="00E070AB"/>
    <w:rsid w:val="00E2220B"/>
    <w:rsid w:val="00E5140E"/>
    <w:rsid w:val="00E675B2"/>
    <w:rsid w:val="00E81A86"/>
    <w:rsid w:val="00EA29F4"/>
    <w:rsid w:val="00EA39EE"/>
    <w:rsid w:val="00EB546D"/>
    <w:rsid w:val="00EC743F"/>
    <w:rsid w:val="00EE6F88"/>
    <w:rsid w:val="00EF2236"/>
    <w:rsid w:val="00F0117B"/>
    <w:rsid w:val="00F011A9"/>
    <w:rsid w:val="00F058A9"/>
    <w:rsid w:val="00F3190A"/>
    <w:rsid w:val="00F44E83"/>
    <w:rsid w:val="00F92151"/>
    <w:rsid w:val="00FB5613"/>
    <w:rsid w:val="00FC44CC"/>
    <w:rsid w:val="00FD127A"/>
    <w:rsid w:val="00FF5222"/>
    <w:rsid w:val="00FF7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A4FAEC"/>
  <w15:docId w15:val="{D4ABEDF0-1882-41CF-820D-14AFAE9E1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2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0D42"/>
    <w:pPr>
      <w:tabs>
        <w:tab w:val="center" w:pos="4252"/>
        <w:tab w:val="right" w:pos="8504"/>
      </w:tabs>
      <w:snapToGrid w:val="0"/>
    </w:pPr>
  </w:style>
  <w:style w:type="character" w:customStyle="1" w:styleId="a4">
    <w:name w:val="ヘッダー (文字)"/>
    <w:basedOn w:val="a0"/>
    <w:link w:val="a3"/>
    <w:uiPriority w:val="99"/>
    <w:rsid w:val="00BC0D42"/>
  </w:style>
  <w:style w:type="paragraph" w:styleId="a5">
    <w:name w:val="footer"/>
    <w:basedOn w:val="a"/>
    <w:link w:val="a6"/>
    <w:uiPriority w:val="99"/>
    <w:unhideWhenUsed/>
    <w:rsid w:val="00BC0D42"/>
    <w:pPr>
      <w:tabs>
        <w:tab w:val="center" w:pos="4252"/>
        <w:tab w:val="right" w:pos="8504"/>
      </w:tabs>
      <w:snapToGrid w:val="0"/>
    </w:pPr>
  </w:style>
  <w:style w:type="character" w:customStyle="1" w:styleId="a6">
    <w:name w:val="フッター (文字)"/>
    <w:basedOn w:val="a0"/>
    <w:link w:val="a5"/>
    <w:uiPriority w:val="99"/>
    <w:rsid w:val="00BC0D42"/>
  </w:style>
  <w:style w:type="paragraph" w:styleId="a7">
    <w:name w:val="List Paragraph"/>
    <w:basedOn w:val="a"/>
    <w:uiPriority w:val="34"/>
    <w:qFormat/>
    <w:rsid w:val="00AD0833"/>
    <w:pPr>
      <w:ind w:leftChars="400" w:left="840"/>
    </w:pPr>
  </w:style>
  <w:style w:type="paragraph" w:styleId="a8">
    <w:name w:val="Balloon Text"/>
    <w:basedOn w:val="a"/>
    <w:link w:val="a9"/>
    <w:uiPriority w:val="99"/>
    <w:semiHidden/>
    <w:unhideWhenUsed/>
    <w:rsid w:val="00E2220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22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F9E8E-02E2-4990-9511-77A621F38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579</Words>
  <Characters>3304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小平市教育委員会</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小平市教育委員会</dc:creator>
  <cp:lastModifiedBy>千葉 富美江</cp:lastModifiedBy>
  <cp:revision>8</cp:revision>
  <cp:lastPrinted>2024-10-07T09:10:00Z</cp:lastPrinted>
  <dcterms:created xsi:type="dcterms:W3CDTF">2024-10-07T06:47:00Z</dcterms:created>
  <dcterms:modified xsi:type="dcterms:W3CDTF">2024-10-07T09:10:00Z</dcterms:modified>
</cp:coreProperties>
</file>