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BA0E5" w14:textId="749CD26B" w:rsidR="00FD127A" w:rsidRPr="00781325" w:rsidRDefault="00921E13">
      <w:pPr>
        <w:rPr>
          <w:rFonts w:ascii="HG丸ｺﾞｼｯｸM-PRO" w:eastAsia="HG丸ｺﾞｼｯｸM-PRO"/>
        </w:rPr>
      </w:pPr>
      <w:r>
        <w:rPr>
          <w:rFonts w:ascii="HG丸ｺﾞｼｯｸM-PRO" w:eastAsia="HG丸ｺﾞｼｯｸM-PRO" w:hint="eastAsia"/>
        </w:rPr>
        <w:t>第４</w:t>
      </w:r>
      <w:r w:rsidR="00BC0D42" w:rsidRPr="00BC0D42">
        <w:rPr>
          <w:rFonts w:ascii="HG丸ｺﾞｼｯｸM-PRO" w:eastAsia="HG丸ｺﾞｼｯｸM-PRO" w:hint="eastAsia"/>
        </w:rPr>
        <w:t>学年授業改善推進プラン</w:t>
      </w:r>
      <w:r w:rsidR="00781325">
        <w:rPr>
          <w:rFonts w:ascii="HG丸ｺﾞｼｯｸM-PRO" w:eastAsia="HG丸ｺﾞｼｯｸM-PRO" w:hint="eastAsia"/>
        </w:rPr>
        <w:t xml:space="preserve">　　　　　　　　　　　　　　　　　　　　　　　小平市立小平第八小学校</w:t>
      </w:r>
    </w:p>
    <w:tbl>
      <w:tblPr>
        <w:tblW w:w="1030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3289"/>
        <w:gridCol w:w="3447"/>
        <w:gridCol w:w="3165"/>
      </w:tblGrid>
      <w:tr w:rsidR="00BC0D42" w:rsidRPr="00BC0D42" w14:paraId="16E6F066" w14:textId="77777777" w:rsidTr="00C62F1A">
        <w:trPr>
          <w:trHeight w:val="345"/>
        </w:trPr>
        <w:tc>
          <w:tcPr>
            <w:tcW w:w="408" w:type="dxa"/>
          </w:tcPr>
          <w:p w14:paraId="2B583AD9" w14:textId="77777777" w:rsidR="00BC0D42" w:rsidRPr="00BC0D42" w:rsidRDefault="00BC0D42">
            <w:pPr>
              <w:rPr>
                <w:rFonts w:ascii="HG丸ｺﾞｼｯｸM-PRO" w:eastAsia="HG丸ｺﾞｼｯｸM-PRO"/>
              </w:rPr>
            </w:pPr>
          </w:p>
        </w:tc>
        <w:tc>
          <w:tcPr>
            <w:tcW w:w="3289" w:type="dxa"/>
            <w:vAlign w:val="center"/>
          </w:tcPr>
          <w:p w14:paraId="72D65F82" w14:textId="77777777" w:rsidR="00BC0D42" w:rsidRPr="00BC0D42" w:rsidRDefault="00BC0D42" w:rsidP="00BC0D42">
            <w:pPr>
              <w:jc w:val="center"/>
              <w:rPr>
                <w:rFonts w:ascii="HG丸ｺﾞｼｯｸM-PRO" w:eastAsia="HG丸ｺﾞｼｯｸM-PRO"/>
              </w:rPr>
            </w:pPr>
            <w:r w:rsidRPr="00BC0D42">
              <w:rPr>
                <w:rFonts w:ascii="HG丸ｺﾞｼｯｸM-PRO" w:eastAsia="HG丸ｺﾞｼｯｸM-PRO" w:hint="eastAsia"/>
              </w:rPr>
              <w:t>児童の実態</w:t>
            </w:r>
          </w:p>
        </w:tc>
        <w:tc>
          <w:tcPr>
            <w:tcW w:w="3447" w:type="dxa"/>
            <w:vAlign w:val="center"/>
          </w:tcPr>
          <w:p w14:paraId="251B05C6" w14:textId="77777777" w:rsidR="00BC0D42" w:rsidRPr="00BC0D42" w:rsidRDefault="00BC0D42" w:rsidP="00BC0D42">
            <w:pPr>
              <w:jc w:val="center"/>
              <w:rPr>
                <w:rFonts w:ascii="HG丸ｺﾞｼｯｸM-PRO" w:eastAsia="HG丸ｺﾞｼｯｸM-PRO"/>
              </w:rPr>
            </w:pPr>
            <w:r w:rsidRPr="00BC0D42">
              <w:rPr>
                <w:rFonts w:ascii="HG丸ｺﾞｼｯｸM-PRO" w:eastAsia="HG丸ｺﾞｼｯｸM-PRO" w:hint="eastAsia"/>
              </w:rPr>
              <w:t>改善プラン</w:t>
            </w:r>
          </w:p>
        </w:tc>
        <w:tc>
          <w:tcPr>
            <w:tcW w:w="3165" w:type="dxa"/>
            <w:vAlign w:val="center"/>
          </w:tcPr>
          <w:p w14:paraId="18B94709" w14:textId="77777777" w:rsidR="00BC0D42" w:rsidRPr="00BC0D42" w:rsidRDefault="00BC0D42" w:rsidP="00BC0D42">
            <w:pPr>
              <w:jc w:val="center"/>
              <w:rPr>
                <w:rFonts w:ascii="HG丸ｺﾞｼｯｸM-PRO" w:eastAsia="HG丸ｺﾞｼｯｸM-PRO"/>
              </w:rPr>
            </w:pPr>
            <w:r w:rsidRPr="00BC0D42">
              <w:rPr>
                <w:rFonts w:ascii="HG丸ｺﾞｼｯｸM-PRO" w:eastAsia="HG丸ｺﾞｼｯｸM-PRO" w:hint="eastAsia"/>
              </w:rPr>
              <w:t>改善プランの評価方法</w:t>
            </w:r>
          </w:p>
        </w:tc>
      </w:tr>
      <w:tr w:rsidR="00921E13" w:rsidRPr="00BC0D42" w14:paraId="36B3B917" w14:textId="77777777" w:rsidTr="00A63980">
        <w:trPr>
          <w:trHeight w:val="3504"/>
        </w:trPr>
        <w:tc>
          <w:tcPr>
            <w:tcW w:w="408" w:type="dxa"/>
            <w:vAlign w:val="center"/>
          </w:tcPr>
          <w:p w14:paraId="34A14183" w14:textId="77777777" w:rsidR="00921E13" w:rsidRPr="009C05F9" w:rsidRDefault="00921E13" w:rsidP="006C3523">
            <w:pPr>
              <w:spacing w:line="240" w:lineRule="exact"/>
              <w:rPr>
                <w:rFonts w:ascii="HG丸ｺﾞｼｯｸM-PRO" w:eastAsia="HG丸ｺﾞｼｯｸM-PRO"/>
              </w:rPr>
            </w:pPr>
            <w:r w:rsidRPr="009C05F9">
              <w:rPr>
                <w:rFonts w:ascii="HG丸ｺﾞｼｯｸM-PRO" w:eastAsia="HG丸ｺﾞｼｯｸM-PRO" w:hint="eastAsia"/>
              </w:rPr>
              <w:t>国語</w:t>
            </w:r>
          </w:p>
        </w:tc>
        <w:tc>
          <w:tcPr>
            <w:tcW w:w="3289" w:type="dxa"/>
          </w:tcPr>
          <w:p w14:paraId="0C0A79CF" w14:textId="35C250B6" w:rsidR="00852B62" w:rsidRPr="00852B62" w:rsidRDefault="00852B62" w:rsidP="00852B62">
            <w:pPr>
              <w:suppressAutoHyphens/>
              <w:kinsoku w:val="0"/>
              <w:wordWrap w:val="0"/>
              <w:overflowPunct w:val="0"/>
              <w:autoSpaceDE w:val="0"/>
              <w:autoSpaceDN w:val="0"/>
              <w:spacing w:line="344" w:lineRule="exact"/>
              <w:ind w:left="214" w:hangingChars="100" w:hanging="214"/>
              <w:rPr>
                <w:rFonts w:ascii="HG丸ｺﾞｼｯｸM-PRO" w:eastAsia="HG丸ｺﾞｼｯｸM-PRO" w:hAnsiTheme="minorEastAsia" w:cs="Times New Roman"/>
                <w:spacing w:val="2"/>
                <w:szCs w:val="21"/>
              </w:rPr>
            </w:pPr>
            <w:r>
              <w:rPr>
                <w:rFonts w:ascii="HG丸ｺﾞｼｯｸM-PRO" w:eastAsia="HG丸ｺﾞｼｯｸM-PRO" w:hAnsiTheme="minorEastAsia" w:cs="Times New Roman" w:hint="eastAsia"/>
                <w:spacing w:val="2"/>
                <w:szCs w:val="21"/>
              </w:rPr>
              <w:t>①</w:t>
            </w:r>
            <w:r w:rsidRPr="00852B62">
              <w:rPr>
                <w:rFonts w:ascii="HG丸ｺﾞｼｯｸM-PRO" w:eastAsia="HG丸ｺﾞｼｯｸM-PRO" w:hAnsiTheme="minorEastAsia" w:cs="Times New Roman" w:hint="eastAsia"/>
                <w:spacing w:val="2"/>
                <w:szCs w:val="21"/>
              </w:rPr>
              <w:t>新出漢字を覚え、文章中で正しく使用できるように着実に定着させる必要がある。</w:t>
            </w:r>
          </w:p>
          <w:p w14:paraId="6BECAE47" w14:textId="77777777" w:rsidR="00852B62" w:rsidRPr="00852B62" w:rsidRDefault="00852B62" w:rsidP="00852B62">
            <w:pPr>
              <w:suppressAutoHyphens/>
              <w:kinsoku w:val="0"/>
              <w:wordWrap w:val="0"/>
              <w:overflowPunct w:val="0"/>
              <w:autoSpaceDE w:val="0"/>
              <w:autoSpaceDN w:val="0"/>
              <w:spacing w:line="344" w:lineRule="exact"/>
              <w:rPr>
                <w:rFonts w:ascii="HG丸ｺﾞｼｯｸM-PRO" w:eastAsia="HG丸ｺﾞｼｯｸM-PRO" w:hAnsiTheme="minorEastAsia" w:cs="Times New Roman"/>
                <w:spacing w:val="2"/>
                <w:szCs w:val="21"/>
              </w:rPr>
            </w:pPr>
          </w:p>
          <w:p w14:paraId="3FAAA45E" w14:textId="77777777" w:rsidR="00852B62" w:rsidRDefault="00852B62" w:rsidP="00852B62">
            <w:pPr>
              <w:suppressAutoHyphens/>
              <w:kinsoku w:val="0"/>
              <w:wordWrap w:val="0"/>
              <w:overflowPunct w:val="0"/>
              <w:autoSpaceDE w:val="0"/>
              <w:autoSpaceDN w:val="0"/>
              <w:spacing w:line="344" w:lineRule="exact"/>
              <w:rPr>
                <w:rFonts w:ascii="HG丸ｺﾞｼｯｸM-PRO" w:eastAsia="HG丸ｺﾞｼｯｸM-PRO" w:hAnsiTheme="minorEastAsia" w:cs="Times New Roman"/>
                <w:spacing w:val="2"/>
                <w:szCs w:val="21"/>
              </w:rPr>
            </w:pPr>
          </w:p>
          <w:p w14:paraId="45BFF10C" w14:textId="50AA3C71" w:rsidR="009E012B" w:rsidRDefault="00852B62" w:rsidP="008C5881">
            <w:pPr>
              <w:suppressAutoHyphens/>
              <w:kinsoku w:val="0"/>
              <w:wordWrap w:val="0"/>
              <w:overflowPunct w:val="0"/>
              <w:autoSpaceDE w:val="0"/>
              <w:autoSpaceDN w:val="0"/>
              <w:spacing w:line="344" w:lineRule="exact"/>
              <w:ind w:left="214" w:hangingChars="100" w:hanging="214"/>
              <w:rPr>
                <w:rFonts w:ascii="HG丸ｺﾞｼｯｸM-PRO" w:eastAsia="HG丸ｺﾞｼｯｸM-PRO" w:hAnsiTheme="minorEastAsia" w:cs="Times New Roman"/>
                <w:spacing w:val="2"/>
                <w:szCs w:val="21"/>
              </w:rPr>
            </w:pPr>
            <w:r>
              <w:rPr>
                <w:rFonts w:ascii="HG丸ｺﾞｼｯｸM-PRO" w:eastAsia="HG丸ｺﾞｼｯｸM-PRO" w:hAnsiTheme="minorEastAsia" w:cs="Times New Roman" w:hint="eastAsia"/>
                <w:spacing w:val="2"/>
                <w:szCs w:val="21"/>
              </w:rPr>
              <w:t>②考えをまとめること</w:t>
            </w:r>
            <w:r w:rsidR="00A63980">
              <w:rPr>
                <w:rFonts w:ascii="HG丸ｺﾞｼｯｸM-PRO" w:eastAsia="HG丸ｺﾞｼｯｸM-PRO" w:hAnsiTheme="minorEastAsia" w:cs="Times New Roman" w:hint="eastAsia"/>
                <w:spacing w:val="2"/>
                <w:szCs w:val="21"/>
              </w:rPr>
              <w:t>や積極的に発言することへの苦手意識を減らす必要がある。</w:t>
            </w:r>
          </w:p>
          <w:p w14:paraId="6F8F3CC9" w14:textId="77777777" w:rsidR="009E012B" w:rsidRPr="008C5881" w:rsidRDefault="009E012B" w:rsidP="008C5881">
            <w:pPr>
              <w:suppressAutoHyphens/>
              <w:kinsoku w:val="0"/>
              <w:wordWrap w:val="0"/>
              <w:overflowPunct w:val="0"/>
              <w:autoSpaceDE w:val="0"/>
              <w:autoSpaceDN w:val="0"/>
              <w:spacing w:line="344" w:lineRule="exact"/>
              <w:ind w:left="214" w:hangingChars="100" w:hanging="214"/>
              <w:rPr>
                <w:rFonts w:ascii="HG丸ｺﾞｼｯｸM-PRO" w:eastAsia="HG丸ｺﾞｼｯｸM-PRO" w:hAnsiTheme="minorEastAsia" w:cs="Times New Roman"/>
                <w:spacing w:val="2"/>
                <w:szCs w:val="21"/>
              </w:rPr>
            </w:pPr>
          </w:p>
          <w:p w14:paraId="651BECA5" w14:textId="34683312" w:rsidR="00921E13" w:rsidRPr="00A63980" w:rsidRDefault="00921E13" w:rsidP="00934F1D">
            <w:pPr>
              <w:suppressAutoHyphens/>
              <w:kinsoku w:val="0"/>
              <w:wordWrap w:val="0"/>
              <w:overflowPunct w:val="0"/>
              <w:autoSpaceDE w:val="0"/>
              <w:autoSpaceDN w:val="0"/>
              <w:spacing w:line="344" w:lineRule="exact"/>
              <w:ind w:left="214" w:hangingChars="100" w:hanging="214"/>
              <w:rPr>
                <w:rFonts w:ascii="HG丸ｺﾞｼｯｸM-PRO" w:eastAsia="HG丸ｺﾞｼｯｸM-PRO" w:hAnsiTheme="minorEastAsia" w:cs="Times New Roman"/>
                <w:spacing w:val="2"/>
                <w:szCs w:val="21"/>
              </w:rPr>
            </w:pPr>
          </w:p>
        </w:tc>
        <w:tc>
          <w:tcPr>
            <w:tcW w:w="3447" w:type="dxa"/>
          </w:tcPr>
          <w:p w14:paraId="7695FBDE" w14:textId="27F1BCAA" w:rsidR="00852B62" w:rsidRDefault="00852B62" w:rsidP="00852B62">
            <w:pPr>
              <w:suppressAutoHyphens/>
              <w:kinsoku w:val="0"/>
              <w:wordWrap w:val="0"/>
              <w:overflowPunct w:val="0"/>
              <w:autoSpaceDE w:val="0"/>
              <w:autoSpaceDN w:val="0"/>
              <w:spacing w:line="344" w:lineRule="exact"/>
              <w:ind w:left="214" w:hangingChars="100" w:hanging="214"/>
              <w:rPr>
                <w:rFonts w:ascii="ＭＳ 明朝" w:eastAsia="ＭＳ 明朝" w:hAnsi="ＭＳ 明朝" w:cs="ＭＳ 明朝"/>
                <w:spacing w:val="2"/>
                <w:szCs w:val="21"/>
              </w:rPr>
            </w:pPr>
            <w:r>
              <w:rPr>
                <w:rFonts w:ascii="HG丸ｺﾞｼｯｸM-PRO" w:eastAsia="HG丸ｺﾞｼｯｸM-PRO" w:hAnsiTheme="minorEastAsia" w:cs="Times New Roman" w:hint="eastAsia"/>
                <w:spacing w:val="2"/>
                <w:szCs w:val="21"/>
              </w:rPr>
              <w:t>①</w:t>
            </w:r>
            <w:r w:rsidRPr="009E012B">
              <w:rPr>
                <w:rFonts w:ascii="HG丸ｺﾞｼｯｸM-PRO" w:eastAsia="HG丸ｺﾞｼｯｸM-PRO" w:hAnsiTheme="minorEastAsia" w:cs="Times New Roman" w:hint="eastAsia"/>
                <w:spacing w:val="2"/>
                <w:szCs w:val="21"/>
              </w:rPr>
              <w:t>モジュールの時間や</w:t>
            </w:r>
            <w:r w:rsidRPr="00A63980">
              <w:rPr>
                <w:rFonts w:ascii="HG丸ｺﾞｼｯｸM-PRO" w:eastAsia="HG丸ｺﾞｼｯｸM-PRO" w:hAnsiTheme="minorEastAsia" w:cs="Times New Roman" w:hint="eastAsia"/>
                <w:spacing w:val="2"/>
                <w:szCs w:val="21"/>
                <w:u w:val="single"/>
              </w:rPr>
              <w:t>ＡＩドリルを活用</w:t>
            </w:r>
            <w:r w:rsidRPr="009E012B">
              <w:rPr>
                <w:rFonts w:ascii="HG丸ｺﾞｼｯｸM-PRO" w:eastAsia="HG丸ｺﾞｼｯｸM-PRO" w:hAnsiTheme="minorEastAsia" w:cs="Times New Roman" w:hint="eastAsia"/>
                <w:spacing w:val="2"/>
                <w:szCs w:val="21"/>
              </w:rPr>
              <w:t>し漢字の学習に取り組</w:t>
            </w:r>
            <w:r>
              <w:rPr>
                <w:rFonts w:ascii="HG丸ｺﾞｼｯｸM-PRO" w:eastAsia="HG丸ｺﾞｼｯｸM-PRO" w:hAnsiTheme="minorEastAsia" w:cs="Times New Roman" w:hint="eastAsia"/>
                <w:spacing w:val="2"/>
                <w:szCs w:val="21"/>
              </w:rPr>
              <w:t>ませる</w:t>
            </w:r>
            <w:r w:rsidRPr="009E012B">
              <w:rPr>
                <w:rFonts w:ascii="HG丸ｺﾞｼｯｸM-PRO" w:eastAsia="HG丸ｺﾞｼｯｸM-PRO" w:hAnsiTheme="minorEastAsia" w:cs="Times New Roman" w:hint="eastAsia"/>
                <w:spacing w:val="2"/>
                <w:szCs w:val="21"/>
              </w:rPr>
              <w:t>。また、</w:t>
            </w:r>
            <w:r w:rsidRPr="00A63980">
              <w:rPr>
                <w:rFonts w:ascii="HG丸ｺﾞｼｯｸM-PRO" w:eastAsia="HG丸ｺﾞｼｯｸM-PRO" w:hAnsiTheme="minorEastAsia" w:cs="Times New Roman" w:hint="eastAsia"/>
                <w:spacing w:val="2"/>
                <w:szCs w:val="21"/>
                <w:u w:val="single"/>
              </w:rPr>
              <w:t>小テストの返却後の直しや既習の漢字を文章中で使う</w:t>
            </w:r>
            <w:r w:rsidRPr="009E012B">
              <w:rPr>
                <w:rFonts w:ascii="HG丸ｺﾞｼｯｸM-PRO" w:eastAsia="HG丸ｺﾞｼｯｸM-PRO" w:hAnsiTheme="minorEastAsia" w:cs="Times New Roman" w:hint="eastAsia"/>
                <w:spacing w:val="2"/>
                <w:szCs w:val="21"/>
              </w:rPr>
              <w:t>よう指導する。</w:t>
            </w:r>
          </w:p>
          <w:p w14:paraId="212FED4B" w14:textId="0494AF87" w:rsidR="00921E13" w:rsidRPr="009E012B" w:rsidRDefault="00A63980" w:rsidP="00A63980">
            <w:pPr>
              <w:suppressAutoHyphens/>
              <w:kinsoku w:val="0"/>
              <w:wordWrap w:val="0"/>
              <w:overflowPunct w:val="0"/>
              <w:autoSpaceDE w:val="0"/>
              <w:autoSpaceDN w:val="0"/>
              <w:spacing w:line="344" w:lineRule="exact"/>
              <w:rPr>
                <w:rFonts w:ascii="HG丸ｺﾞｼｯｸM-PRO" w:eastAsia="HG丸ｺﾞｼｯｸM-PRO" w:hAnsiTheme="minorEastAsia" w:cs="Times New Roman"/>
                <w:spacing w:val="2"/>
                <w:szCs w:val="21"/>
              </w:rPr>
            </w:pPr>
            <w:r>
              <w:rPr>
                <w:rFonts w:ascii="HG丸ｺﾞｼｯｸM-PRO" w:eastAsia="HG丸ｺﾞｼｯｸM-PRO" w:hAnsiTheme="minorEastAsia" w:cs="Times New Roman" w:hint="eastAsia"/>
                <w:spacing w:val="2"/>
                <w:szCs w:val="21"/>
              </w:rPr>
              <w:t>②授業の形態や</w:t>
            </w:r>
            <w:r w:rsidRPr="00A63980">
              <w:rPr>
                <w:rFonts w:ascii="HG丸ｺﾞｼｯｸM-PRO" w:eastAsia="HG丸ｺﾞｼｯｸM-PRO" w:hAnsiTheme="minorEastAsia" w:cs="Times New Roman" w:hint="eastAsia"/>
                <w:spacing w:val="2"/>
                <w:szCs w:val="21"/>
                <w:u w:val="single"/>
              </w:rPr>
              <w:t>発問を工夫</w:t>
            </w:r>
            <w:r>
              <w:rPr>
                <w:rFonts w:ascii="HG丸ｺﾞｼｯｸM-PRO" w:eastAsia="HG丸ｺﾞｼｯｸM-PRO" w:hAnsiTheme="minorEastAsia" w:cs="Times New Roman" w:hint="eastAsia"/>
                <w:spacing w:val="2"/>
                <w:szCs w:val="21"/>
              </w:rPr>
              <w:t>し、自分の考えをまとめられるように支援する。また、ペアや小グループでの交流や</w:t>
            </w:r>
            <w:r w:rsidRPr="00A63980">
              <w:rPr>
                <w:rFonts w:ascii="HG丸ｺﾞｼｯｸM-PRO" w:eastAsia="HG丸ｺﾞｼｯｸM-PRO" w:hAnsiTheme="minorEastAsia" w:cs="Times New Roman" w:hint="eastAsia"/>
                <w:spacing w:val="2"/>
                <w:szCs w:val="21"/>
                <w:u w:val="single"/>
              </w:rPr>
              <w:t>ロイロノートの活用</w:t>
            </w:r>
            <w:r>
              <w:rPr>
                <w:rFonts w:ascii="HG丸ｺﾞｼｯｸM-PRO" w:eastAsia="HG丸ｺﾞｼｯｸM-PRO" w:hAnsiTheme="minorEastAsia" w:cs="Times New Roman" w:hint="eastAsia"/>
                <w:spacing w:val="2"/>
                <w:szCs w:val="21"/>
              </w:rPr>
              <w:t>を行う。</w:t>
            </w:r>
          </w:p>
        </w:tc>
        <w:tc>
          <w:tcPr>
            <w:tcW w:w="3165" w:type="dxa"/>
          </w:tcPr>
          <w:p w14:paraId="59930D81" w14:textId="46FC1F5D" w:rsidR="00852B62" w:rsidRPr="00852B62" w:rsidRDefault="00852B62" w:rsidP="00852B62">
            <w:pPr>
              <w:suppressAutoHyphens/>
              <w:kinsoku w:val="0"/>
              <w:wordWrap w:val="0"/>
              <w:overflowPunct w:val="0"/>
              <w:autoSpaceDE w:val="0"/>
              <w:autoSpaceDN w:val="0"/>
              <w:spacing w:line="344" w:lineRule="exact"/>
              <w:ind w:left="214" w:hangingChars="100" w:hanging="214"/>
              <w:rPr>
                <w:rFonts w:ascii="HG丸ｺﾞｼｯｸM-PRO" w:eastAsia="HG丸ｺﾞｼｯｸM-PRO" w:hAnsiTheme="minorEastAsia" w:cs="Times New Roman"/>
                <w:spacing w:val="2"/>
                <w:szCs w:val="21"/>
              </w:rPr>
            </w:pPr>
            <w:r w:rsidRPr="00852B62">
              <w:rPr>
                <w:rFonts w:ascii="HG丸ｺﾞｼｯｸM-PRO" w:eastAsia="HG丸ｺﾞｼｯｸM-PRO" w:hAnsiTheme="minorEastAsia" w:cs="Times New Roman" w:hint="eastAsia"/>
                <w:spacing w:val="2"/>
                <w:szCs w:val="21"/>
              </w:rPr>
              <w:t>①小テストの結果や授業中の児童の様子を評価し、次の指導への工夫に生かす。</w:t>
            </w:r>
          </w:p>
          <w:p w14:paraId="535E26A4" w14:textId="77777777" w:rsidR="00A63980" w:rsidRDefault="00A63980" w:rsidP="00934F1D">
            <w:pPr>
              <w:suppressAutoHyphens/>
              <w:kinsoku w:val="0"/>
              <w:wordWrap w:val="0"/>
              <w:overflowPunct w:val="0"/>
              <w:autoSpaceDE w:val="0"/>
              <w:autoSpaceDN w:val="0"/>
              <w:spacing w:line="344" w:lineRule="exact"/>
              <w:ind w:left="214" w:hangingChars="100" w:hanging="214"/>
              <w:rPr>
                <w:rFonts w:ascii="HG丸ｺﾞｼｯｸM-PRO" w:eastAsia="HG丸ｺﾞｼｯｸM-PRO" w:hAnsiTheme="minorEastAsia" w:cs="Times New Roman"/>
                <w:spacing w:val="2"/>
                <w:szCs w:val="21"/>
              </w:rPr>
            </w:pPr>
          </w:p>
          <w:p w14:paraId="55451BE8" w14:textId="77777777" w:rsidR="00A63980" w:rsidRDefault="00A63980" w:rsidP="00934F1D">
            <w:pPr>
              <w:suppressAutoHyphens/>
              <w:kinsoku w:val="0"/>
              <w:wordWrap w:val="0"/>
              <w:overflowPunct w:val="0"/>
              <w:autoSpaceDE w:val="0"/>
              <w:autoSpaceDN w:val="0"/>
              <w:spacing w:line="344" w:lineRule="exact"/>
              <w:ind w:left="214" w:hangingChars="100" w:hanging="214"/>
              <w:rPr>
                <w:rFonts w:ascii="HG丸ｺﾞｼｯｸM-PRO" w:eastAsia="HG丸ｺﾞｼｯｸM-PRO" w:hAnsiTheme="minorEastAsia" w:cs="Times New Roman"/>
                <w:spacing w:val="2"/>
                <w:szCs w:val="21"/>
              </w:rPr>
            </w:pPr>
          </w:p>
          <w:p w14:paraId="46AF237F" w14:textId="0C8F1BD8" w:rsidR="00512F1C" w:rsidRPr="00934F1D" w:rsidRDefault="00A63980" w:rsidP="00934F1D">
            <w:pPr>
              <w:suppressAutoHyphens/>
              <w:kinsoku w:val="0"/>
              <w:wordWrap w:val="0"/>
              <w:overflowPunct w:val="0"/>
              <w:autoSpaceDE w:val="0"/>
              <w:autoSpaceDN w:val="0"/>
              <w:spacing w:line="344" w:lineRule="exact"/>
              <w:ind w:left="214" w:hangingChars="100" w:hanging="214"/>
              <w:rPr>
                <w:rFonts w:ascii="HG丸ｺﾞｼｯｸM-PRO" w:eastAsia="HG丸ｺﾞｼｯｸM-PRO" w:hAnsiTheme="minorEastAsia" w:cs="Times New Roman"/>
                <w:spacing w:val="2"/>
                <w:szCs w:val="21"/>
              </w:rPr>
            </w:pPr>
            <w:r>
              <w:rPr>
                <w:rFonts w:ascii="HG丸ｺﾞｼｯｸM-PRO" w:eastAsia="HG丸ｺﾞｼｯｸM-PRO" w:hAnsiTheme="minorEastAsia" w:cs="Times New Roman" w:hint="eastAsia"/>
                <w:spacing w:val="2"/>
                <w:szCs w:val="21"/>
              </w:rPr>
              <w:t>②児童の授業中の様子やロイロノートの記述から、考えの深まりや意欲の向上を評価する。</w:t>
            </w:r>
          </w:p>
          <w:p w14:paraId="15E614AC" w14:textId="31A23F0C" w:rsidR="00921E13" w:rsidRPr="00934F1D" w:rsidRDefault="00921E13" w:rsidP="00934F1D">
            <w:pPr>
              <w:suppressAutoHyphens/>
              <w:kinsoku w:val="0"/>
              <w:wordWrap w:val="0"/>
              <w:overflowPunct w:val="0"/>
              <w:autoSpaceDE w:val="0"/>
              <w:autoSpaceDN w:val="0"/>
              <w:spacing w:line="344" w:lineRule="exact"/>
              <w:ind w:left="214" w:hangingChars="100" w:hanging="214"/>
              <w:rPr>
                <w:rFonts w:ascii="HG丸ｺﾞｼｯｸM-PRO" w:eastAsia="HG丸ｺﾞｼｯｸM-PRO" w:hAnsiTheme="minorEastAsia" w:cs="Times New Roman"/>
                <w:spacing w:val="2"/>
                <w:szCs w:val="21"/>
              </w:rPr>
            </w:pPr>
          </w:p>
        </w:tc>
      </w:tr>
      <w:tr w:rsidR="00934061" w:rsidRPr="00BC0D42" w14:paraId="07794449" w14:textId="77777777" w:rsidTr="00934061">
        <w:trPr>
          <w:trHeight w:val="3462"/>
        </w:trPr>
        <w:tc>
          <w:tcPr>
            <w:tcW w:w="408" w:type="dxa"/>
            <w:vAlign w:val="center"/>
          </w:tcPr>
          <w:p w14:paraId="27D08072" w14:textId="77777777" w:rsidR="00934061" w:rsidRPr="009C05F9" w:rsidRDefault="00934061" w:rsidP="006C3523">
            <w:pPr>
              <w:spacing w:line="240" w:lineRule="exact"/>
              <w:rPr>
                <w:rFonts w:ascii="HG丸ｺﾞｼｯｸM-PRO" w:eastAsia="HG丸ｺﾞｼｯｸM-PRO"/>
              </w:rPr>
            </w:pPr>
            <w:r>
              <w:rPr>
                <w:rFonts w:ascii="HG丸ｺﾞｼｯｸM-PRO" w:eastAsia="HG丸ｺﾞｼｯｸM-PRO" w:hint="eastAsia"/>
              </w:rPr>
              <w:t>算数</w:t>
            </w:r>
          </w:p>
        </w:tc>
        <w:tc>
          <w:tcPr>
            <w:tcW w:w="3289" w:type="dxa"/>
          </w:tcPr>
          <w:p w14:paraId="04DC6E22" w14:textId="2A44418C" w:rsidR="00161930" w:rsidRDefault="001A531E" w:rsidP="001A531E">
            <w:pPr>
              <w:pStyle w:val="a7"/>
              <w:numPr>
                <w:ilvl w:val="0"/>
                <w:numId w:val="16"/>
              </w:numPr>
              <w:ind w:leftChars="0" w:left="210" w:hangingChars="100" w:hanging="210"/>
              <w:rPr>
                <w:rFonts w:ascii="HG丸ｺﾞｼｯｸM-PRO" w:eastAsia="HG丸ｺﾞｼｯｸM-PRO"/>
                <w:color w:val="000000" w:themeColor="text1"/>
              </w:rPr>
            </w:pPr>
            <w:r w:rsidRPr="001A531E">
              <w:rPr>
                <w:rFonts w:ascii="HG丸ｺﾞｼｯｸM-PRO" w:eastAsia="HG丸ｺﾞｼｯｸM-PRO" w:hint="eastAsia"/>
                <w:color w:val="000000" w:themeColor="text1"/>
              </w:rPr>
              <w:t>４</w:t>
            </w:r>
            <w:r w:rsidR="00934061" w:rsidRPr="001A531E">
              <w:rPr>
                <w:rFonts w:ascii="HG丸ｺﾞｼｯｸM-PRO" w:eastAsia="HG丸ｺﾞｼｯｸM-PRO" w:hint="eastAsia"/>
                <w:color w:val="000000" w:themeColor="text1"/>
              </w:rPr>
              <w:t>学級</w:t>
            </w:r>
            <w:r>
              <w:rPr>
                <w:rFonts w:ascii="HG丸ｺﾞｼｯｸM-PRO" w:eastAsia="HG丸ｺﾞｼｯｸM-PRO" w:hint="eastAsia"/>
                <w:color w:val="000000" w:themeColor="text1"/>
              </w:rPr>
              <w:t>５</w:t>
            </w:r>
            <w:r w:rsidRPr="001A531E">
              <w:rPr>
                <w:rFonts w:ascii="HG丸ｺﾞｼｯｸM-PRO" w:eastAsia="HG丸ｺﾞｼｯｸM-PRO" w:hint="eastAsia"/>
                <w:color w:val="000000" w:themeColor="text1"/>
              </w:rPr>
              <w:t>展開で習熟度別指導をしている。</w:t>
            </w:r>
            <w:r w:rsidR="003228B1" w:rsidRPr="003228B1">
              <w:rPr>
                <w:rFonts w:ascii="HG丸ｺﾞｼｯｸM-PRO" w:eastAsia="HG丸ｺﾞｼｯｸM-PRO" w:hint="eastAsia"/>
                <w:color w:val="FF0000"/>
              </w:rPr>
              <w:t>学習内容の定着度には個人差はあるが、</w:t>
            </w:r>
            <w:r w:rsidRPr="001A531E">
              <w:rPr>
                <w:rFonts w:ascii="HG丸ｺﾞｼｯｸM-PRO" w:eastAsia="HG丸ｺﾞｼｯｸM-PRO" w:hint="eastAsia"/>
                <w:color w:val="000000" w:themeColor="text1"/>
              </w:rPr>
              <w:t>主体的に学習に</w:t>
            </w:r>
            <w:r>
              <w:rPr>
                <w:rFonts w:ascii="HG丸ｺﾞｼｯｸM-PRO" w:eastAsia="HG丸ｺﾞｼｯｸM-PRO" w:hint="eastAsia"/>
                <w:color w:val="000000" w:themeColor="text1"/>
              </w:rPr>
              <w:t>取り組む</w:t>
            </w:r>
            <w:r w:rsidR="00161930">
              <w:rPr>
                <w:rFonts w:ascii="HG丸ｺﾞｼｯｸM-PRO" w:eastAsia="HG丸ｺﾞｼｯｸM-PRO" w:hint="eastAsia"/>
                <w:color w:val="000000" w:themeColor="text1"/>
              </w:rPr>
              <w:t>児童は多い</w:t>
            </w:r>
            <w:r w:rsidR="003228B1">
              <w:rPr>
                <w:rFonts w:ascii="HG丸ｺﾞｼｯｸM-PRO" w:eastAsia="HG丸ｺﾞｼｯｸM-PRO" w:hint="eastAsia"/>
                <w:color w:val="000000" w:themeColor="text1"/>
              </w:rPr>
              <w:t>。</w:t>
            </w:r>
          </w:p>
          <w:p w14:paraId="1779C43A" w14:textId="77777777" w:rsidR="003279D2" w:rsidRPr="00161930" w:rsidRDefault="003279D2" w:rsidP="00161930">
            <w:pPr>
              <w:pStyle w:val="a7"/>
              <w:ind w:leftChars="0" w:left="210"/>
              <w:rPr>
                <w:rFonts w:ascii="HG丸ｺﾞｼｯｸM-PRO" w:eastAsia="HG丸ｺﾞｼｯｸM-PRO"/>
                <w:color w:val="000000" w:themeColor="text1"/>
              </w:rPr>
            </w:pPr>
          </w:p>
          <w:p w14:paraId="3569AF8D" w14:textId="63C8A15C" w:rsidR="00934061" w:rsidRPr="00161930" w:rsidRDefault="003228B1" w:rsidP="00161930">
            <w:pPr>
              <w:pStyle w:val="a7"/>
              <w:numPr>
                <w:ilvl w:val="0"/>
                <w:numId w:val="16"/>
              </w:numPr>
              <w:ind w:leftChars="0" w:left="210" w:hangingChars="100" w:hanging="210"/>
              <w:rPr>
                <w:rFonts w:ascii="HG丸ｺﾞｼｯｸM-PRO" w:eastAsia="HG丸ｺﾞｼｯｸM-PRO"/>
                <w:color w:val="000000" w:themeColor="text1"/>
              </w:rPr>
            </w:pPr>
            <w:r w:rsidRPr="003228B1">
              <w:rPr>
                <w:rFonts w:ascii="HG丸ｺﾞｼｯｸM-PRO" w:eastAsia="HG丸ｺﾞｼｯｸM-PRO" w:hint="eastAsia"/>
                <w:color w:val="FF0000"/>
              </w:rPr>
              <w:t>文章問題</w:t>
            </w:r>
            <w:r w:rsidR="00BA50B9">
              <w:rPr>
                <w:rFonts w:ascii="HG丸ｺﾞｼｯｸM-PRO" w:eastAsia="HG丸ｺﾞｼｯｸM-PRO" w:hint="eastAsia"/>
                <w:color w:val="FF0000"/>
              </w:rPr>
              <w:t>の理解が難しい場合、</w:t>
            </w:r>
            <w:r w:rsidRPr="003228B1">
              <w:rPr>
                <w:rFonts w:ascii="HG丸ｺﾞｼｯｸM-PRO" w:eastAsia="HG丸ｺﾞｼｯｸM-PRO" w:hint="eastAsia"/>
                <w:color w:val="FF0000"/>
              </w:rPr>
              <w:t>意味理解を深め、活用能力を高める必要がある。</w:t>
            </w:r>
          </w:p>
        </w:tc>
        <w:tc>
          <w:tcPr>
            <w:tcW w:w="3447" w:type="dxa"/>
          </w:tcPr>
          <w:p w14:paraId="32807CD4" w14:textId="77777777" w:rsidR="00934061" w:rsidRPr="00CA47F0" w:rsidRDefault="003279D2" w:rsidP="005849EE">
            <w:pPr>
              <w:pStyle w:val="a7"/>
              <w:numPr>
                <w:ilvl w:val="0"/>
                <w:numId w:val="19"/>
              </w:numPr>
              <w:ind w:leftChars="0" w:left="210" w:hangingChars="100" w:hanging="210"/>
              <w:rPr>
                <w:rFonts w:ascii="HG丸ｺﾞｼｯｸM-PRO" w:eastAsia="HG丸ｺﾞｼｯｸM-PRO"/>
                <w:color w:val="000000" w:themeColor="text1"/>
              </w:rPr>
            </w:pPr>
            <w:r w:rsidRPr="00A63980">
              <w:rPr>
                <w:rFonts w:ascii="HG丸ｺﾞｼｯｸM-PRO" w:eastAsia="HG丸ｺﾞｼｯｸM-PRO" w:hint="eastAsia"/>
                <w:color w:val="000000" w:themeColor="text1"/>
                <w:u w:val="single"/>
              </w:rPr>
              <w:t>授業の中で適用問題に取り組む時間を確保</w:t>
            </w:r>
            <w:r w:rsidRPr="00CA47F0">
              <w:rPr>
                <w:rFonts w:ascii="HG丸ｺﾞｼｯｸM-PRO" w:eastAsia="HG丸ｺﾞｼｯｸM-PRO" w:hint="eastAsia"/>
                <w:color w:val="000000" w:themeColor="text1"/>
              </w:rPr>
              <w:t>するようにする。主体的に学習に取り組むよさをさらに高めていくため、各人の頑張りを褒める。</w:t>
            </w:r>
          </w:p>
          <w:p w14:paraId="0641AB3C" w14:textId="77777777" w:rsidR="00934061" w:rsidRPr="003279D2" w:rsidRDefault="003279D2" w:rsidP="003279D2">
            <w:pPr>
              <w:pStyle w:val="a7"/>
              <w:numPr>
                <w:ilvl w:val="0"/>
                <w:numId w:val="19"/>
              </w:numPr>
              <w:ind w:leftChars="0" w:left="210" w:hangingChars="100" w:hanging="210"/>
              <w:rPr>
                <w:rFonts w:ascii="HG丸ｺﾞｼｯｸM-PRO" w:eastAsia="HG丸ｺﾞｼｯｸM-PRO"/>
                <w:color w:val="000000" w:themeColor="text1"/>
              </w:rPr>
            </w:pPr>
            <w:r w:rsidRPr="003279D2">
              <w:rPr>
                <w:rFonts w:ascii="HG丸ｺﾞｼｯｸM-PRO" w:eastAsia="HG丸ｺﾞｼｯｸM-PRO" w:hint="eastAsia"/>
                <w:color w:val="000000" w:themeColor="text1"/>
              </w:rPr>
              <w:t>文章で表された場面を図や表等で表し、整理をして問題に取り組むようにする。</w:t>
            </w:r>
            <w:r w:rsidRPr="00A63980">
              <w:rPr>
                <w:rFonts w:ascii="HG丸ｺﾞｼｯｸM-PRO" w:eastAsia="HG丸ｺﾞｼｯｸM-PRO" w:hint="eastAsia"/>
                <w:color w:val="000000" w:themeColor="text1"/>
                <w:u w:val="single"/>
              </w:rPr>
              <w:t>ペアやグループでの学び合いの場を設け</w:t>
            </w:r>
            <w:r w:rsidRPr="003279D2">
              <w:rPr>
                <w:rFonts w:ascii="HG丸ｺﾞｼｯｸM-PRO" w:eastAsia="HG丸ｺﾞｼｯｸM-PRO" w:hint="eastAsia"/>
                <w:color w:val="000000" w:themeColor="text1"/>
              </w:rPr>
              <w:t>、各々の考えを共有し、自分の考えを広げられるように指導する。</w:t>
            </w:r>
          </w:p>
        </w:tc>
        <w:tc>
          <w:tcPr>
            <w:tcW w:w="3165" w:type="dxa"/>
          </w:tcPr>
          <w:p w14:paraId="2052C496" w14:textId="77777777" w:rsidR="00DD55DD" w:rsidRDefault="00934F1D" w:rsidP="00DD55DD">
            <w:pPr>
              <w:ind w:left="210" w:hangingChars="100" w:hanging="210"/>
              <w:rPr>
                <w:rFonts w:ascii="HG丸ｺﾞｼｯｸM-PRO" w:eastAsia="HG丸ｺﾞｼｯｸM-PRO"/>
                <w:color w:val="000000" w:themeColor="text1"/>
              </w:rPr>
            </w:pPr>
            <w:r>
              <w:rPr>
                <w:rFonts w:ascii="HG丸ｺﾞｼｯｸM-PRO" w:eastAsia="HG丸ｺﾞｼｯｸM-PRO" w:hint="eastAsia"/>
                <w:color w:val="000000" w:themeColor="text1"/>
              </w:rPr>
              <w:t>①</w:t>
            </w:r>
            <w:r w:rsidR="00934061" w:rsidRPr="00934F1D">
              <w:rPr>
                <w:rFonts w:ascii="HG丸ｺﾞｼｯｸM-PRO" w:eastAsia="HG丸ｺﾞｼｯｸM-PRO" w:hint="eastAsia"/>
                <w:color w:val="000000" w:themeColor="text1"/>
              </w:rPr>
              <w:t>単元テストの状況を学年で共有し、学習</w:t>
            </w:r>
            <w:r w:rsidR="003279D2">
              <w:rPr>
                <w:rFonts w:ascii="HG丸ｺﾞｼｯｸM-PRO" w:eastAsia="HG丸ｺﾞｼｯｸM-PRO" w:hint="eastAsia"/>
                <w:color w:val="000000" w:themeColor="text1"/>
              </w:rPr>
              <w:t>内容の理解度を確認する。</w:t>
            </w:r>
          </w:p>
          <w:p w14:paraId="224C7347" w14:textId="77777777" w:rsidR="00DD55DD" w:rsidRDefault="00DD55DD" w:rsidP="00DD55DD">
            <w:pPr>
              <w:ind w:left="210" w:hangingChars="100" w:hanging="210"/>
              <w:rPr>
                <w:rFonts w:ascii="HG丸ｺﾞｼｯｸM-PRO" w:eastAsia="HG丸ｺﾞｼｯｸM-PRO"/>
                <w:color w:val="000000" w:themeColor="text1"/>
              </w:rPr>
            </w:pPr>
          </w:p>
          <w:p w14:paraId="69EF3AE4" w14:textId="77777777" w:rsidR="00DD55DD" w:rsidRPr="00DD55DD" w:rsidRDefault="00DD55DD" w:rsidP="00DD55DD">
            <w:pPr>
              <w:ind w:left="210" w:hangingChars="100" w:hanging="210"/>
              <w:rPr>
                <w:rFonts w:ascii="HG丸ｺﾞｼｯｸM-PRO" w:eastAsia="HG丸ｺﾞｼｯｸM-PRO"/>
                <w:color w:val="000000" w:themeColor="text1"/>
              </w:rPr>
            </w:pPr>
          </w:p>
          <w:p w14:paraId="19B31D57" w14:textId="77777777" w:rsidR="00934061" w:rsidRPr="00DD55DD" w:rsidRDefault="00DD55DD" w:rsidP="00DD55DD">
            <w:pPr>
              <w:ind w:left="210" w:hangingChars="100" w:hanging="210"/>
              <w:rPr>
                <w:rFonts w:ascii="HG丸ｺﾞｼｯｸM-PRO" w:eastAsia="HG丸ｺﾞｼｯｸM-PRO"/>
                <w:color w:val="000000" w:themeColor="text1"/>
              </w:rPr>
            </w:pPr>
            <w:r w:rsidRPr="00DD55DD">
              <w:rPr>
                <w:rFonts w:ascii="HG丸ｺﾞｼｯｸM-PRO" w:eastAsia="HG丸ｺﾞｼｯｸM-PRO" w:hint="eastAsia"/>
                <w:color w:val="000000" w:themeColor="text1"/>
              </w:rPr>
              <w:t>②</w:t>
            </w:r>
            <w:r>
              <w:rPr>
                <w:rFonts w:ascii="HG丸ｺﾞｼｯｸM-PRO" w:eastAsia="HG丸ｺﾞｼｯｸM-PRO" w:hint="eastAsia"/>
                <w:color w:val="000000" w:themeColor="text1"/>
              </w:rPr>
              <w:t>授業</w:t>
            </w:r>
            <w:r w:rsidRPr="00DD55DD">
              <w:rPr>
                <w:rFonts w:ascii="HG丸ｺﾞｼｯｸM-PRO" w:eastAsia="HG丸ｺﾞｼｯｸM-PRO" w:hint="eastAsia"/>
                <w:color w:val="000000" w:themeColor="text1"/>
              </w:rPr>
              <w:t>中の児童の</w:t>
            </w:r>
            <w:r w:rsidR="003279D2" w:rsidRPr="00DD55DD">
              <w:rPr>
                <w:rFonts w:ascii="HG丸ｺﾞｼｯｸM-PRO" w:eastAsia="HG丸ｺﾞｼｯｸM-PRO" w:hint="eastAsia"/>
                <w:color w:val="000000" w:themeColor="text1"/>
              </w:rPr>
              <w:t>様子やノート</w:t>
            </w:r>
            <w:r w:rsidRPr="00DD55DD">
              <w:rPr>
                <w:rFonts w:ascii="HG丸ｺﾞｼｯｸM-PRO" w:eastAsia="HG丸ｺﾞｼｯｸM-PRO" w:hint="eastAsia"/>
                <w:color w:val="000000" w:themeColor="text1"/>
              </w:rPr>
              <w:t>等を見て、児童の理解度を把握し、評価する。</w:t>
            </w:r>
          </w:p>
        </w:tc>
      </w:tr>
      <w:tr w:rsidR="00921E13" w:rsidRPr="00BC0D42" w14:paraId="05A067A5" w14:textId="77777777" w:rsidTr="00CA47F0">
        <w:trPr>
          <w:trHeight w:val="416"/>
        </w:trPr>
        <w:tc>
          <w:tcPr>
            <w:tcW w:w="408" w:type="dxa"/>
            <w:vAlign w:val="center"/>
          </w:tcPr>
          <w:p w14:paraId="523D6867" w14:textId="77777777" w:rsidR="00921E13" w:rsidRPr="009C05F9" w:rsidRDefault="00921E13" w:rsidP="006C3523">
            <w:pPr>
              <w:spacing w:line="240" w:lineRule="exact"/>
              <w:rPr>
                <w:rFonts w:ascii="HG丸ｺﾞｼｯｸM-PRO" w:eastAsia="HG丸ｺﾞｼｯｸM-PRO"/>
              </w:rPr>
            </w:pPr>
            <w:r w:rsidRPr="009C05F9">
              <w:rPr>
                <w:rFonts w:ascii="HG丸ｺﾞｼｯｸM-PRO" w:eastAsia="HG丸ｺﾞｼｯｸM-PRO" w:hint="eastAsia"/>
              </w:rPr>
              <w:t>社会</w:t>
            </w:r>
          </w:p>
        </w:tc>
        <w:tc>
          <w:tcPr>
            <w:tcW w:w="3289" w:type="dxa"/>
          </w:tcPr>
          <w:p w14:paraId="18DB26FD" w14:textId="7BC19A06" w:rsidR="00921E13" w:rsidRDefault="00934F1D" w:rsidP="00934F1D">
            <w:pPr>
              <w:ind w:left="214" w:hangingChars="100" w:hanging="214"/>
              <w:rPr>
                <w:rFonts w:ascii="HG丸ｺﾞｼｯｸM-PRO" w:eastAsia="HG丸ｺﾞｼｯｸM-PRO" w:hAnsiTheme="minorEastAsia" w:cs="ＭＳ 明朝"/>
                <w:spacing w:val="2"/>
                <w:szCs w:val="21"/>
              </w:rPr>
            </w:pPr>
            <w:r>
              <w:rPr>
                <w:rFonts w:ascii="HG丸ｺﾞｼｯｸM-PRO" w:eastAsia="HG丸ｺﾞｼｯｸM-PRO" w:hAnsiTheme="minorEastAsia" w:cs="ＭＳ 明朝" w:hint="eastAsia"/>
                <w:spacing w:val="2"/>
                <w:szCs w:val="21"/>
              </w:rPr>
              <w:t>①</w:t>
            </w:r>
            <w:r w:rsidR="00534E64" w:rsidRPr="00D45276">
              <w:rPr>
                <w:rFonts w:ascii="HG丸ｺﾞｼｯｸM-PRO" w:eastAsia="HG丸ｺﾞｼｯｸM-PRO" w:hAnsiTheme="minorEastAsia" w:cs="ＭＳ 明朝" w:hint="eastAsia"/>
                <w:spacing w:val="2"/>
                <w:szCs w:val="21"/>
              </w:rPr>
              <w:t>地図や</w:t>
            </w:r>
            <w:r w:rsidR="00A9528B">
              <w:rPr>
                <w:rFonts w:ascii="HG丸ｺﾞｼｯｸM-PRO" w:eastAsia="HG丸ｺﾞｼｯｸM-PRO" w:hAnsiTheme="minorEastAsia" w:cs="ＭＳ 明朝" w:hint="eastAsia"/>
                <w:spacing w:val="2"/>
                <w:szCs w:val="21"/>
              </w:rPr>
              <w:t>グラフ</w:t>
            </w:r>
            <w:r w:rsidR="00534E64" w:rsidRPr="00D45276">
              <w:rPr>
                <w:rFonts w:ascii="HG丸ｺﾞｼｯｸM-PRO" w:eastAsia="HG丸ｺﾞｼｯｸM-PRO" w:hAnsiTheme="minorEastAsia" w:cs="ＭＳ 明朝" w:hint="eastAsia"/>
                <w:spacing w:val="2"/>
                <w:szCs w:val="21"/>
              </w:rPr>
              <w:t>、写真といった資料から情報を</w:t>
            </w:r>
            <w:r w:rsidR="007D27EB">
              <w:rPr>
                <w:rFonts w:ascii="HG丸ｺﾞｼｯｸM-PRO" w:eastAsia="HG丸ｺﾞｼｯｸM-PRO" w:hAnsiTheme="minorEastAsia" w:cs="ＭＳ 明朝" w:hint="eastAsia"/>
                <w:spacing w:val="2"/>
                <w:szCs w:val="21"/>
              </w:rPr>
              <w:t>適切に</w:t>
            </w:r>
            <w:r w:rsidR="00534E64" w:rsidRPr="00D45276">
              <w:rPr>
                <w:rFonts w:ascii="HG丸ｺﾞｼｯｸM-PRO" w:eastAsia="HG丸ｺﾞｼｯｸM-PRO" w:hAnsiTheme="minorEastAsia" w:cs="ＭＳ 明朝" w:hint="eastAsia"/>
                <w:spacing w:val="2"/>
                <w:szCs w:val="21"/>
              </w:rPr>
              <w:t>読み取</w:t>
            </w:r>
            <w:r w:rsidR="007D27EB">
              <w:rPr>
                <w:rFonts w:ascii="HG丸ｺﾞｼｯｸM-PRO" w:eastAsia="HG丸ｺﾞｼｯｸM-PRO" w:hAnsiTheme="minorEastAsia" w:cs="ＭＳ 明朝" w:hint="eastAsia"/>
                <w:spacing w:val="2"/>
                <w:szCs w:val="21"/>
              </w:rPr>
              <w:t>らせる必要がある。</w:t>
            </w:r>
          </w:p>
          <w:p w14:paraId="41B3A626" w14:textId="77777777" w:rsidR="009F3F62" w:rsidRDefault="009F3F62" w:rsidP="00934F1D">
            <w:pPr>
              <w:ind w:left="214" w:hangingChars="100" w:hanging="214"/>
              <w:rPr>
                <w:rFonts w:ascii="HG丸ｺﾞｼｯｸM-PRO" w:eastAsia="HG丸ｺﾞｼｯｸM-PRO" w:hAnsiTheme="minorEastAsia" w:cs="ＭＳ 明朝"/>
                <w:spacing w:val="2"/>
                <w:szCs w:val="21"/>
              </w:rPr>
            </w:pPr>
          </w:p>
          <w:p w14:paraId="43811C37" w14:textId="77777777" w:rsidR="009F3F62" w:rsidRPr="00D45276" w:rsidRDefault="009F3F62" w:rsidP="00934F1D">
            <w:pPr>
              <w:ind w:left="214" w:hangingChars="100" w:hanging="214"/>
              <w:rPr>
                <w:rFonts w:ascii="HG丸ｺﾞｼｯｸM-PRO" w:eastAsia="HG丸ｺﾞｼｯｸM-PRO" w:hAnsiTheme="minorEastAsia" w:cs="ＭＳ 明朝"/>
                <w:spacing w:val="2"/>
                <w:szCs w:val="21"/>
              </w:rPr>
            </w:pPr>
          </w:p>
          <w:p w14:paraId="418B31F9" w14:textId="3210EC9A" w:rsidR="001436A5" w:rsidRPr="00153C4A" w:rsidRDefault="008C5881" w:rsidP="00153C4A">
            <w:pPr>
              <w:ind w:left="210" w:hangingChars="100" w:hanging="210"/>
              <w:rPr>
                <w:rFonts w:ascii="HG丸ｺﾞｼｯｸM-PRO" w:eastAsia="HG丸ｺﾞｼｯｸM-PRO" w:hAnsiTheme="minorEastAsia"/>
                <w:szCs w:val="21"/>
              </w:rPr>
            </w:pPr>
            <w:r>
              <w:rPr>
                <w:rFonts w:ascii="HG丸ｺﾞｼｯｸM-PRO" w:eastAsia="HG丸ｺﾞｼｯｸM-PRO" w:hAnsiTheme="minorEastAsia" w:hint="eastAsia"/>
                <w:szCs w:val="21"/>
              </w:rPr>
              <w:t>②</w:t>
            </w:r>
            <w:r w:rsidR="00B6070D" w:rsidRPr="00473647">
              <w:rPr>
                <w:rFonts w:ascii="HG丸ｺﾞｼｯｸM-PRO" w:eastAsia="HG丸ｺﾞｼｯｸM-PRO" w:hAnsiTheme="minorEastAsia" w:hint="eastAsia"/>
                <w:szCs w:val="21"/>
              </w:rPr>
              <w:t>興味・関心をもって学習できる児童も多い。</w:t>
            </w:r>
            <w:r w:rsidR="007D27EB">
              <w:rPr>
                <w:rFonts w:ascii="HG丸ｺﾞｼｯｸM-PRO" w:eastAsia="HG丸ｺﾞｼｯｸM-PRO" w:hAnsiTheme="minorEastAsia" w:hint="eastAsia"/>
                <w:szCs w:val="21"/>
              </w:rPr>
              <w:t>生活にどのように関わっているのか</w:t>
            </w:r>
            <w:r w:rsidR="009F3F62">
              <w:rPr>
                <w:rFonts w:ascii="HG丸ｺﾞｼｯｸM-PRO" w:eastAsia="HG丸ｺﾞｼｯｸM-PRO" w:hAnsiTheme="minorEastAsia" w:hint="eastAsia"/>
                <w:szCs w:val="21"/>
              </w:rPr>
              <w:t>分かりにくい</w:t>
            </w:r>
            <w:r w:rsidR="007D27EB">
              <w:rPr>
                <w:rFonts w:ascii="HG丸ｺﾞｼｯｸM-PRO" w:eastAsia="HG丸ｺﾞｼｯｸM-PRO" w:hAnsiTheme="minorEastAsia" w:hint="eastAsia"/>
                <w:szCs w:val="21"/>
              </w:rPr>
              <w:t>内容については、</w:t>
            </w:r>
            <w:r w:rsidR="009F3F62">
              <w:rPr>
                <w:rFonts w:ascii="HG丸ｺﾞｼｯｸM-PRO" w:eastAsia="HG丸ｺﾞｼｯｸM-PRO" w:hAnsiTheme="minorEastAsia" w:hint="eastAsia"/>
                <w:szCs w:val="21"/>
              </w:rPr>
              <w:t>結び付けて考えさせる必要がある。</w:t>
            </w:r>
          </w:p>
        </w:tc>
        <w:tc>
          <w:tcPr>
            <w:tcW w:w="3447" w:type="dxa"/>
          </w:tcPr>
          <w:p w14:paraId="1409047D" w14:textId="7472A898" w:rsidR="00921E13" w:rsidRPr="00D45276" w:rsidRDefault="00D45276" w:rsidP="00D45276">
            <w:pPr>
              <w:suppressAutoHyphens/>
              <w:kinsoku w:val="0"/>
              <w:wordWrap w:val="0"/>
              <w:overflowPunct w:val="0"/>
              <w:autoSpaceDE w:val="0"/>
              <w:autoSpaceDN w:val="0"/>
              <w:spacing w:line="344" w:lineRule="exact"/>
              <w:ind w:left="214" w:hangingChars="100" w:hanging="214"/>
              <w:rPr>
                <w:rFonts w:ascii="HG丸ｺﾞｼｯｸM-PRO" w:eastAsia="HG丸ｺﾞｼｯｸM-PRO" w:hAnsiTheme="minorEastAsia" w:cs="ＭＳ 明朝"/>
                <w:spacing w:val="2"/>
                <w:szCs w:val="21"/>
              </w:rPr>
            </w:pPr>
            <w:r>
              <w:rPr>
                <w:rFonts w:ascii="HG丸ｺﾞｼｯｸM-PRO" w:eastAsia="HG丸ｺﾞｼｯｸM-PRO" w:hAnsiTheme="minorEastAsia" w:cs="ＭＳ 明朝" w:hint="eastAsia"/>
                <w:spacing w:val="2"/>
                <w:szCs w:val="21"/>
              </w:rPr>
              <w:t>①</w:t>
            </w:r>
            <w:r w:rsidR="007D27EB">
              <w:rPr>
                <w:rFonts w:ascii="HG丸ｺﾞｼｯｸM-PRO" w:eastAsia="HG丸ｺﾞｼｯｸM-PRO" w:hAnsiTheme="minorEastAsia" w:cs="ＭＳ 明朝" w:hint="eastAsia"/>
                <w:spacing w:val="2"/>
                <w:szCs w:val="21"/>
              </w:rPr>
              <w:t>資料の読み取り方を</w:t>
            </w:r>
            <w:r w:rsidR="00534E64" w:rsidRPr="00F42588">
              <w:rPr>
                <w:rFonts w:ascii="HG丸ｺﾞｼｯｸM-PRO" w:eastAsia="HG丸ｺﾞｼｯｸM-PRO" w:hAnsiTheme="minorEastAsia" w:cs="ＭＳ 明朝" w:hint="eastAsia"/>
                <w:spacing w:val="2"/>
                <w:szCs w:val="21"/>
                <w:u w:val="single"/>
              </w:rPr>
              <w:t>一つ一つ</w:t>
            </w:r>
            <w:r w:rsidR="00534E64" w:rsidRPr="007D27EB">
              <w:rPr>
                <w:rFonts w:ascii="HG丸ｺﾞｼｯｸM-PRO" w:eastAsia="HG丸ｺﾞｼｯｸM-PRO" w:hAnsiTheme="minorEastAsia" w:cs="ＭＳ 明朝" w:hint="eastAsia"/>
                <w:spacing w:val="2"/>
                <w:szCs w:val="21"/>
                <w:u w:val="single"/>
              </w:rPr>
              <w:t>丁寧に指導する</w:t>
            </w:r>
            <w:r w:rsidR="00534E64" w:rsidRPr="00D45276">
              <w:rPr>
                <w:rFonts w:ascii="HG丸ｺﾞｼｯｸM-PRO" w:eastAsia="HG丸ｺﾞｼｯｸM-PRO" w:hAnsiTheme="minorEastAsia" w:cs="ＭＳ 明朝" w:hint="eastAsia"/>
                <w:spacing w:val="2"/>
                <w:szCs w:val="21"/>
              </w:rPr>
              <w:t>。</w:t>
            </w:r>
            <w:r w:rsidR="007D27EB">
              <w:rPr>
                <w:rFonts w:ascii="HG丸ｺﾞｼｯｸM-PRO" w:eastAsia="HG丸ｺﾞｼｯｸM-PRO" w:hAnsiTheme="minorEastAsia" w:cs="ＭＳ 明朝" w:hint="eastAsia"/>
                <w:spacing w:val="2"/>
                <w:szCs w:val="21"/>
              </w:rPr>
              <w:t>また、</w:t>
            </w:r>
            <w:r w:rsidR="00534E64" w:rsidRPr="00D45276">
              <w:rPr>
                <w:rFonts w:ascii="HG丸ｺﾞｼｯｸM-PRO" w:eastAsia="HG丸ｺﾞｼｯｸM-PRO" w:hAnsiTheme="minorEastAsia" w:cs="ＭＳ 明朝" w:hint="eastAsia"/>
                <w:spacing w:val="2"/>
                <w:szCs w:val="21"/>
              </w:rPr>
              <w:t>資料から分</w:t>
            </w:r>
            <w:r w:rsidR="00490101">
              <w:rPr>
                <w:rFonts w:ascii="HG丸ｺﾞｼｯｸM-PRO" w:eastAsia="HG丸ｺﾞｼｯｸM-PRO" w:hAnsiTheme="minorEastAsia" w:cs="ＭＳ 明朝" w:hint="eastAsia"/>
                <w:spacing w:val="2"/>
                <w:szCs w:val="21"/>
              </w:rPr>
              <w:t>か</w:t>
            </w:r>
            <w:r w:rsidR="00534E64" w:rsidRPr="00D45276">
              <w:rPr>
                <w:rFonts w:ascii="HG丸ｺﾞｼｯｸM-PRO" w:eastAsia="HG丸ｺﾞｼｯｸM-PRO" w:hAnsiTheme="minorEastAsia" w:cs="ＭＳ 明朝" w:hint="eastAsia"/>
                <w:spacing w:val="2"/>
                <w:szCs w:val="21"/>
              </w:rPr>
              <w:t>ることを</w:t>
            </w:r>
            <w:r w:rsidR="007D27EB">
              <w:rPr>
                <w:rFonts w:ascii="HG丸ｺﾞｼｯｸM-PRO" w:eastAsia="HG丸ｺﾞｼｯｸM-PRO" w:hAnsiTheme="minorEastAsia" w:cs="ＭＳ 明朝" w:hint="eastAsia"/>
                <w:spacing w:val="2"/>
                <w:szCs w:val="21"/>
              </w:rPr>
              <w:t>、</w:t>
            </w:r>
            <w:r w:rsidR="007D27EB" w:rsidRPr="007D27EB">
              <w:rPr>
                <w:rFonts w:ascii="HG丸ｺﾞｼｯｸM-PRO" w:eastAsia="HG丸ｺﾞｼｯｸM-PRO" w:hAnsiTheme="minorEastAsia" w:cs="ＭＳ 明朝" w:hint="eastAsia"/>
                <w:spacing w:val="2"/>
                <w:szCs w:val="21"/>
                <w:u w:val="single"/>
              </w:rPr>
              <w:t>ロイロノートで考えを共有し</w:t>
            </w:r>
            <w:r w:rsidR="007D27EB">
              <w:rPr>
                <w:rFonts w:ascii="HG丸ｺﾞｼｯｸM-PRO" w:eastAsia="HG丸ｺﾞｼｯｸM-PRO" w:hAnsiTheme="minorEastAsia" w:cs="ＭＳ 明朝" w:hint="eastAsia"/>
                <w:spacing w:val="2"/>
                <w:szCs w:val="21"/>
              </w:rPr>
              <w:t>、協同的な学びの場をつくる。</w:t>
            </w:r>
          </w:p>
          <w:p w14:paraId="38FDD985" w14:textId="77777777" w:rsidR="00921E13" w:rsidRPr="00473647" w:rsidRDefault="0003721C" w:rsidP="00534E64">
            <w:pPr>
              <w:suppressAutoHyphens/>
              <w:kinsoku w:val="0"/>
              <w:wordWrap w:val="0"/>
              <w:overflowPunct w:val="0"/>
              <w:autoSpaceDE w:val="0"/>
              <w:autoSpaceDN w:val="0"/>
              <w:spacing w:line="344" w:lineRule="exact"/>
              <w:ind w:left="214" w:hangingChars="100" w:hanging="214"/>
              <w:rPr>
                <w:rFonts w:ascii="HG丸ｺﾞｼｯｸM-PRO" w:eastAsia="HG丸ｺﾞｼｯｸM-PRO" w:hAnsiTheme="minorEastAsia" w:cs="ＭＳ 明朝"/>
                <w:spacing w:val="2"/>
                <w:szCs w:val="21"/>
                <w:highlight w:val="yellow"/>
              </w:rPr>
            </w:pPr>
            <w:r>
              <w:rPr>
                <w:rFonts w:ascii="HG丸ｺﾞｼｯｸM-PRO" w:eastAsia="HG丸ｺﾞｼｯｸM-PRO" w:hAnsiTheme="minorEastAsia" w:cs="ＭＳ 明朝" w:hint="eastAsia"/>
                <w:spacing w:val="2"/>
                <w:szCs w:val="21"/>
              </w:rPr>
              <w:t>②</w:t>
            </w:r>
            <w:r w:rsidR="00534E64">
              <w:rPr>
                <w:rFonts w:ascii="HG丸ｺﾞｼｯｸM-PRO" w:eastAsia="HG丸ｺﾞｼｯｸM-PRO" w:hAnsiTheme="minorEastAsia" w:cs="ＭＳ 明朝" w:hint="eastAsia"/>
                <w:spacing w:val="2"/>
                <w:szCs w:val="21"/>
              </w:rPr>
              <w:t>学習内容と</w:t>
            </w:r>
            <w:r w:rsidR="00534E64" w:rsidRPr="00473647">
              <w:rPr>
                <w:rFonts w:ascii="HG丸ｺﾞｼｯｸM-PRO" w:eastAsia="HG丸ｺﾞｼｯｸM-PRO" w:hAnsiTheme="minorEastAsia" w:cs="ＭＳ 明朝" w:hint="eastAsia"/>
                <w:spacing w:val="2"/>
                <w:szCs w:val="21"/>
              </w:rPr>
              <w:t>実</w:t>
            </w:r>
            <w:r w:rsidR="00534E64">
              <w:rPr>
                <w:rFonts w:ascii="HG丸ｺﾞｼｯｸM-PRO" w:eastAsia="HG丸ｺﾞｼｯｸM-PRO" w:hAnsiTheme="minorEastAsia" w:cs="ＭＳ 明朝" w:hint="eastAsia"/>
                <w:spacing w:val="2"/>
                <w:szCs w:val="21"/>
              </w:rPr>
              <w:t>生活とがつながるよう、</w:t>
            </w:r>
            <w:r w:rsidR="00534E64" w:rsidRPr="009F3F62">
              <w:rPr>
                <w:rFonts w:ascii="HG丸ｺﾞｼｯｸM-PRO" w:eastAsia="HG丸ｺﾞｼｯｸM-PRO" w:hAnsiTheme="minorEastAsia" w:cs="ＭＳ 明朝" w:hint="eastAsia"/>
                <w:spacing w:val="2"/>
                <w:szCs w:val="21"/>
                <w:u w:val="single"/>
              </w:rPr>
              <w:t>発問や学習形態を工夫</w:t>
            </w:r>
            <w:r w:rsidR="00534E64">
              <w:rPr>
                <w:rFonts w:ascii="HG丸ｺﾞｼｯｸM-PRO" w:eastAsia="HG丸ｺﾞｼｯｸM-PRO" w:hAnsiTheme="minorEastAsia" w:cs="ＭＳ 明朝" w:hint="eastAsia"/>
                <w:spacing w:val="2"/>
                <w:szCs w:val="21"/>
              </w:rPr>
              <w:t>する。</w:t>
            </w:r>
          </w:p>
        </w:tc>
        <w:tc>
          <w:tcPr>
            <w:tcW w:w="3165" w:type="dxa"/>
          </w:tcPr>
          <w:p w14:paraId="7D8EA04D" w14:textId="6C59F1C7" w:rsidR="00921E13" w:rsidRPr="00D45276" w:rsidRDefault="00D45276" w:rsidP="00D45276">
            <w:pPr>
              <w:suppressAutoHyphens/>
              <w:kinsoku w:val="0"/>
              <w:wordWrap w:val="0"/>
              <w:overflowPunct w:val="0"/>
              <w:autoSpaceDE w:val="0"/>
              <w:autoSpaceDN w:val="0"/>
              <w:spacing w:line="344" w:lineRule="exact"/>
              <w:ind w:left="214" w:hangingChars="100" w:hanging="214"/>
              <w:rPr>
                <w:rFonts w:ascii="HG丸ｺﾞｼｯｸM-PRO" w:eastAsia="HG丸ｺﾞｼｯｸM-PRO" w:hAnsiTheme="minorEastAsia" w:cs="Times New Roman"/>
                <w:spacing w:val="2"/>
                <w:szCs w:val="21"/>
              </w:rPr>
            </w:pPr>
            <w:r>
              <w:rPr>
                <w:rFonts w:ascii="HG丸ｺﾞｼｯｸM-PRO" w:eastAsia="HG丸ｺﾞｼｯｸM-PRO" w:hAnsiTheme="minorEastAsia" w:cs="Times New Roman" w:hint="eastAsia"/>
                <w:spacing w:val="2"/>
                <w:szCs w:val="21"/>
              </w:rPr>
              <w:t>①</w:t>
            </w:r>
            <w:r w:rsidR="00534E64" w:rsidRPr="00D45276">
              <w:rPr>
                <w:rFonts w:ascii="HG丸ｺﾞｼｯｸM-PRO" w:eastAsia="HG丸ｺﾞｼｯｸM-PRO" w:hAnsiTheme="minorEastAsia" w:cs="Times New Roman" w:hint="eastAsia"/>
                <w:spacing w:val="2"/>
                <w:szCs w:val="21"/>
              </w:rPr>
              <w:t>資料をもとに提出物</w:t>
            </w:r>
            <w:r w:rsidR="007D27EB">
              <w:rPr>
                <w:rFonts w:ascii="HG丸ｺﾞｼｯｸM-PRO" w:eastAsia="HG丸ｺﾞｼｯｸM-PRO" w:hAnsiTheme="minorEastAsia" w:cs="Times New Roman" w:hint="eastAsia"/>
                <w:spacing w:val="2"/>
                <w:szCs w:val="21"/>
              </w:rPr>
              <w:t>（ノート、ロイロノート等）</w:t>
            </w:r>
            <w:r w:rsidR="00534E64" w:rsidRPr="00D45276">
              <w:rPr>
                <w:rFonts w:ascii="HG丸ｺﾞｼｯｸM-PRO" w:eastAsia="HG丸ｺﾞｼｯｸM-PRO" w:hAnsiTheme="minorEastAsia" w:cs="Times New Roman" w:hint="eastAsia"/>
                <w:spacing w:val="2"/>
                <w:szCs w:val="21"/>
              </w:rPr>
              <w:t>が</w:t>
            </w:r>
            <w:r w:rsidR="003D5390" w:rsidRPr="00D45276">
              <w:rPr>
                <w:rFonts w:ascii="HG丸ｺﾞｼｯｸM-PRO" w:eastAsia="HG丸ｺﾞｼｯｸM-PRO" w:hAnsiTheme="minorEastAsia" w:cs="Times New Roman" w:hint="eastAsia"/>
                <w:spacing w:val="2"/>
                <w:szCs w:val="21"/>
              </w:rPr>
              <w:t>まとめられているか確認</w:t>
            </w:r>
            <w:r w:rsidR="00153C4A" w:rsidRPr="00D45276">
              <w:rPr>
                <w:rFonts w:ascii="HG丸ｺﾞｼｯｸM-PRO" w:eastAsia="HG丸ｺﾞｼｯｸM-PRO" w:hAnsiTheme="minorEastAsia" w:cs="Times New Roman" w:hint="eastAsia"/>
                <w:spacing w:val="2"/>
                <w:szCs w:val="21"/>
              </w:rPr>
              <w:t>し</w:t>
            </w:r>
            <w:r w:rsidR="008C677C" w:rsidRPr="00D45276">
              <w:rPr>
                <w:rFonts w:ascii="HG丸ｺﾞｼｯｸM-PRO" w:eastAsia="HG丸ｺﾞｼｯｸM-PRO" w:hAnsiTheme="minorEastAsia" w:cs="Times New Roman" w:hint="eastAsia"/>
                <w:spacing w:val="2"/>
                <w:szCs w:val="21"/>
              </w:rPr>
              <w:t>、</w:t>
            </w:r>
            <w:r w:rsidR="00921E13" w:rsidRPr="00D45276">
              <w:rPr>
                <w:rFonts w:ascii="HG丸ｺﾞｼｯｸM-PRO" w:eastAsia="HG丸ｺﾞｼｯｸM-PRO" w:hAnsiTheme="minorEastAsia" w:cs="Times New Roman" w:hint="eastAsia"/>
                <w:spacing w:val="2"/>
                <w:szCs w:val="21"/>
              </w:rPr>
              <w:t>評価する。</w:t>
            </w:r>
          </w:p>
          <w:p w14:paraId="63A893C5" w14:textId="77777777" w:rsidR="008C677C" w:rsidRPr="007D27EB" w:rsidRDefault="008C677C" w:rsidP="00153C4A">
            <w:pPr>
              <w:ind w:left="214" w:hangingChars="100" w:hanging="214"/>
              <w:rPr>
                <w:rFonts w:ascii="ＭＳ 明朝" w:eastAsia="ＭＳ 明朝" w:hAnsi="ＭＳ 明朝" w:cs="ＭＳ 明朝"/>
                <w:spacing w:val="2"/>
                <w:szCs w:val="21"/>
              </w:rPr>
            </w:pPr>
          </w:p>
          <w:p w14:paraId="2FC3CD1C" w14:textId="1F89A150" w:rsidR="00921E13" w:rsidRPr="00153C4A" w:rsidRDefault="0003721C" w:rsidP="0003721C">
            <w:pPr>
              <w:ind w:left="214" w:hangingChars="100" w:hanging="214"/>
              <w:rPr>
                <w:rFonts w:ascii="HG丸ｺﾞｼｯｸM-PRO" w:eastAsia="HG丸ｺﾞｼｯｸM-PRO" w:hAnsiTheme="minorEastAsia" w:cs="Times New Roman"/>
                <w:spacing w:val="2"/>
                <w:szCs w:val="21"/>
              </w:rPr>
            </w:pPr>
            <w:r>
              <w:rPr>
                <w:rFonts w:ascii="HG丸ｺﾞｼｯｸM-PRO" w:eastAsia="HG丸ｺﾞｼｯｸM-PRO" w:hAnsiTheme="minorEastAsia" w:cs="Times New Roman" w:hint="eastAsia"/>
                <w:spacing w:val="2"/>
                <w:szCs w:val="21"/>
              </w:rPr>
              <w:t>②</w:t>
            </w:r>
            <w:r w:rsidR="00864806" w:rsidRPr="00473647">
              <w:rPr>
                <w:rFonts w:ascii="HG丸ｺﾞｼｯｸM-PRO" w:eastAsia="HG丸ｺﾞｼｯｸM-PRO" w:hAnsiTheme="minorEastAsia" w:cs="Times New Roman" w:hint="eastAsia"/>
                <w:spacing w:val="2"/>
                <w:szCs w:val="21"/>
              </w:rPr>
              <w:t>生活に結び付</w:t>
            </w:r>
            <w:r>
              <w:rPr>
                <w:rFonts w:ascii="HG丸ｺﾞｼｯｸM-PRO" w:eastAsia="HG丸ｺﾞｼｯｸM-PRO" w:hAnsiTheme="minorEastAsia" w:cs="Times New Roman" w:hint="eastAsia"/>
                <w:spacing w:val="2"/>
                <w:szCs w:val="21"/>
              </w:rPr>
              <w:t>けて考えることができているか</w:t>
            </w:r>
            <w:r w:rsidR="00864806" w:rsidRPr="00473647">
              <w:rPr>
                <w:rFonts w:ascii="HG丸ｺﾞｼｯｸM-PRO" w:eastAsia="HG丸ｺﾞｼｯｸM-PRO" w:hAnsiTheme="minorEastAsia" w:cs="Times New Roman" w:hint="eastAsia"/>
                <w:spacing w:val="2"/>
                <w:szCs w:val="21"/>
              </w:rPr>
              <w:t>どうか、</w:t>
            </w:r>
            <w:r w:rsidR="007D27EB" w:rsidRPr="00D45276">
              <w:rPr>
                <w:rFonts w:ascii="HG丸ｺﾞｼｯｸM-PRO" w:eastAsia="HG丸ｺﾞｼｯｸM-PRO" w:hAnsiTheme="minorEastAsia" w:cs="Times New Roman" w:hint="eastAsia"/>
                <w:spacing w:val="2"/>
                <w:szCs w:val="21"/>
              </w:rPr>
              <w:t>提出物</w:t>
            </w:r>
            <w:r w:rsidR="007D27EB">
              <w:rPr>
                <w:rFonts w:ascii="HG丸ｺﾞｼｯｸM-PRO" w:eastAsia="HG丸ｺﾞｼｯｸM-PRO" w:hAnsiTheme="minorEastAsia" w:cs="Times New Roman" w:hint="eastAsia"/>
                <w:spacing w:val="2"/>
                <w:szCs w:val="21"/>
              </w:rPr>
              <w:t>（ノート、ロイロノート等）や</w:t>
            </w:r>
            <w:r w:rsidR="00921E13" w:rsidRPr="00473647">
              <w:rPr>
                <w:rFonts w:ascii="HG丸ｺﾞｼｯｸM-PRO" w:eastAsia="HG丸ｺﾞｼｯｸM-PRO" w:hAnsiTheme="minorEastAsia" w:cs="Times New Roman" w:hint="eastAsia"/>
                <w:spacing w:val="2"/>
                <w:szCs w:val="21"/>
              </w:rPr>
              <w:t>発表</w:t>
            </w:r>
            <w:r w:rsidR="008C677C">
              <w:rPr>
                <w:rFonts w:ascii="HG丸ｺﾞｼｯｸM-PRO" w:eastAsia="HG丸ｺﾞｼｯｸM-PRO" w:hAnsiTheme="minorEastAsia" w:cs="Times New Roman" w:hint="eastAsia"/>
                <w:spacing w:val="2"/>
                <w:szCs w:val="21"/>
              </w:rPr>
              <w:t>など</w:t>
            </w:r>
            <w:r w:rsidR="00864806" w:rsidRPr="00473647">
              <w:rPr>
                <w:rFonts w:ascii="HG丸ｺﾞｼｯｸM-PRO" w:eastAsia="HG丸ｺﾞｼｯｸM-PRO" w:hAnsiTheme="minorEastAsia" w:cs="Times New Roman" w:hint="eastAsia"/>
                <w:spacing w:val="2"/>
                <w:szCs w:val="21"/>
              </w:rPr>
              <w:t>から</w:t>
            </w:r>
            <w:r w:rsidR="00921E13" w:rsidRPr="00473647">
              <w:rPr>
                <w:rFonts w:ascii="HG丸ｺﾞｼｯｸM-PRO" w:eastAsia="HG丸ｺﾞｼｯｸM-PRO" w:hAnsiTheme="minorEastAsia" w:cs="Times New Roman" w:hint="eastAsia"/>
                <w:spacing w:val="2"/>
                <w:szCs w:val="21"/>
              </w:rPr>
              <w:t>評価する。</w:t>
            </w:r>
          </w:p>
        </w:tc>
      </w:tr>
      <w:tr w:rsidR="00A1555B" w:rsidRPr="00BC0D42" w14:paraId="0B58898D" w14:textId="77777777" w:rsidTr="00F1632C">
        <w:trPr>
          <w:trHeight w:val="3166"/>
        </w:trPr>
        <w:tc>
          <w:tcPr>
            <w:tcW w:w="408" w:type="dxa"/>
            <w:vAlign w:val="center"/>
          </w:tcPr>
          <w:p w14:paraId="75B4C874" w14:textId="77777777" w:rsidR="00A1555B" w:rsidRPr="009C05F9" w:rsidRDefault="00A1555B" w:rsidP="006C3523">
            <w:pPr>
              <w:spacing w:line="240" w:lineRule="exact"/>
              <w:rPr>
                <w:rFonts w:ascii="HG丸ｺﾞｼｯｸM-PRO" w:eastAsia="HG丸ｺﾞｼｯｸM-PRO"/>
              </w:rPr>
            </w:pPr>
            <w:r w:rsidRPr="009C05F9">
              <w:rPr>
                <w:rFonts w:ascii="HG丸ｺﾞｼｯｸM-PRO" w:eastAsia="HG丸ｺﾞｼｯｸM-PRO" w:hint="eastAsia"/>
              </w:rPr>
              <w:lastRenderedPageBreak/>
              <w:t>理科</w:t>
            </w:r>
          </w:p>
        </w:tc>
        <w:tc>
          <w:tcPr>
            <w:tcW w:w="3289" w:type="dxa"/>
          </w:tcPr>
          <w:p w14:paraId="337B0E17" w14:textId="77777777" w:rsidR="00A1555B" w:rsidRDefault="004D65C5" w:rsidP="00A1555B">
            <w:pPr>
              <w:ind w:left="210" w:hangingChars="100" w:hanging="21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①実験方法や</w:t>
            </w:r>
            <w:r w:rsidR="00A1555B" w:rsidRPr="00A1555B">
              <w:rPr>
                <w:rFonts w:ascii="HG丸ｺﾞｼｯｸM-PRO" w:eastAsia="HG丸ｺﾞｼｯｸM-PRO" w:hAnsi="HG丸ｺﾞｼｯｸM-PRO" w:cs="Times New Roman" w:hint="eastAsia"/>
                <w:szCs w:val="21"/>
              </w:rPr>
              <w:t>実験器具</w:t>
            </w:r>
            <w:r>
              <w:rPr>
                <w:rFonts w:ascii="HG丸ｺﾞｼｯｸM-PRO" w:eastAsia="HG丸ｺﾞｼｯｸM-PRO" w:hAnsi="HG丸ｺﾞｼｯｸM-PRO" w:cs="Times New Roman" w:hint="eastAsia"/>
                <w:szCs w:val="21"/>
              </w:rPr>
              <w:t>の使い方を丁寧に教える必要がある。</w:t>
            </w:r>
          </w:p>
          <w:p w14:paraId="12D85D41" w14:textId="77777777" w:rsidR="004D65C5" w:rsidRDefault="004D65C5" w:rsidP="00A1555B">
            <w:pPr>
              <w:ind w:left="210" w:hangingChars="100" w:hanging="210"/>
              <w:rPr>
                <w:rFonts w:ascii="HG丸ｺﾞｼｯｸM-PRO" w:eastAsia="HG丸ｺﾞｼｯｸM-PRO" w:hAnsi="HG丸ｺﾞｼｯｸM-PRO" w:cs="Times New Roman"/>
                <w:szCs w:val="21"/>
              </w:rPr>
            </w:pPr>
          </w:p>
          <w:p w14:paraId="117E3260" w14:textId="77777777" w:rsidR="004D65C5" w:rsidRDefault="004D65C5" w:rsidP="00CA47F0">
            <w:pPr>
              <w:rPr>
                <w:rFonts w:ascii="HG丸ｺﾞｼｯｸM-PRO" w:eastAsia="HG丸ｺﾞｼｯｸM-PRO" w:hAnsi="HG丸ｺﾞｼｯｸM-PRO" w:cs="Times New Roman"/>
                <w:szCs w:val="21"/>
              </w:rPr>
            </w:pPr>
          </w:p>
          <w:p w14:paraId="315F4359" w14:textId="77777777" w:rsidR="004D65C5" w:rsidRPr="004D65C5" w:rsidRDefault="004D65C5" w:rsidP="004D65C5">
            <w:pPr>
              <w:ind w:left="210" w:hangingChars="100" w:hanging="210"/>
              <w:rPr>
                <w:rFonts w:ascii="HG丸ｺﾞｼｯｸM-PRO" w:eastAsia="HG丸ｺﾞｼｯｸM-PRO" w:hAnsiTheme="minorEastAsia" w:cs="Times New Roman"/>
                <w:szCs w:val="21"/>
              </w:rPr>
            </w:pPr>
            <w:r>
              <w:rPr>
                <w:rFonts w:ascii="HG丸ｺﾞｼｯｸM-PRO" w:eastAsia="HG丸ｺﾞｼｯｸM-PRO" w:hAnsi="HG丸ｺﾞｼｯｸM-PRO" w:cs="Times New Roman" w:hint="eastAsia"/>
                <w:szCs w:val="21"/>
              </w:rPr>
              <w:t>②実験の結果を正確に記録したり、考察したりする力を身に付ける必要がある。</w:t>
            </w:r>
          </w:p>
        </w:tc>
        <w:tc>
          <w:tcPr>
            <w:tcW w:w="3447" w:type="dxa"/>
          </w:tcPr>
          <w:p w14:paraId="2EA78932" w14:textId="77777777" w:rsidR="004D65C5" w:rsidRDefault="004D65C5" w:rsidP="00CA47F0">
            <w:pPr>
              <w:ind w:left="210" w:hangingChars="100" w:hanging="21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①</w:t>
            </w:r>
            <w:r w:rsidRPr="00A1555B">
              <w:rPr>
                <w:rFonts w:ascii="HG丸ｺﾞｼｯｸM-PRO" w:eastAsia="HG丸ｺﾞｼｯｸM-PRO" w:hAnsi="HG丸ｺﾞｼｯｸM-PRO" w:cs="Times New Roman" w:hint="eastAsia"/>
                <w:szCs w:val="21"/>
              </w:rPr>
              <w:t>実験器具の取り扱い方や実験方法については、</w:t>
            </w:r>
            <w:r w:rsidRPr="004D65C5">
              <w:rPr>
                <w:rFonts w:ascii="HG丸ｺﾞｼｯｸM-PRO" w:eastAsia="HG丸ｺﾞｼｯｸM-PRO" w:hAnsi="HG丸ｺﾞｼｯｸM-PRO" w:cs="Times New Roman" w:hint="eastAsia"/>
                <w:szCs w:val="21"/>
                <w:u w:val="single"/>
              </w:rPr>
              <w:t>板書に視覚的に表した</w:t>
            </w:r>
            <w:r>
              <w:rPr>
                <w:rFonts w:ascii="HG丸ｺﾞｼｯｸM-PRO" w:eastAsia="HG丸ｺﾞｼｯｸM-PRO" w:hAnsi="HG丸ｺﾞｼｯｸM-PRO" w:cs="Times New Roman" w:hint="eastAsia"/>
                <w:szCs w:val="21"/>
                <w:u w:val="single"/>
              </w:rPr>
              <w:t>り、ICT</w:t>
            </w:r>
            <w:r w:rsidRPr="004D65C5">
              <w:rPr>
                <w:rFonts w:ascii="HG丸ｺﾞｼｯｸM-PRO" w:eastAsia="HG丸ｺﾞｼｯｸM-PRO" w:hAnsi="HG丸ｺﾞｼｯｸM-PRO" w:cs="Times New Roman" w:hint="eastAsia"/>
                <w:szCs w:val="21"/>
                <w:u w:val="single"/>
              </w:rPr>
              <w:t>機器を使ったり</w:t>
            </w:r>
            <w:r>
              <w:rPr>
                <w:rFonts w:ascii="HG丸ｺﾞｼｯｸM-PRO" w:eastAsia="HG丸ｺﾞｼｯｸM-PRO" w:hAnsi="HG丸ｺﾞｼｯｸM-PRO" w:cs="Times New Roman" w:hint="eastAsia"/>
                <w:szCs w:val="21"/>
              </w:rPr>
              <w:t>することで十分に理解させる。</w:t>
            </w:r>
          </w:p>
          <w:p w14:paraId="6C471129" w14:textId="77777777" w:rsidR="00A1555B" w:rsidRPr="008C677C" w:rsidRDefault="004D65C5" w:rsidP="004D65C5">
            <w:pPr>
              <w:ind w:left="210" w:hangingChars="100" w:hanging="21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②</w:t>
            </w:r>
            <w:r w:rsidRPr="004D65C5">
              <w:rPr>
                <w:rFonts w:ascii="HG丸ｺﾞｼｯｸM-PRO" w:eastAsia="HG丸ｺﾞｼｯｸM-PRO" w:hAnsi="HG丸ｺﾞｼｯｸM-PRO" w:cs="Times New Roman" w:hint="eastAsia"/>
                <w:szCs w:val="21"/>
                <w:u w:val="single"/>
              </w:rPr>
              <w:t>実験の様子をタブレットで記録し、振り返れるようにする。</w:t>
            </w:r>
            <w:r>
              <w:rPr>
                <w:rFonts w:ascii="HG丸ｺﾞｼｯｸM-PRO" w:eastAsia="HG丸ｺﾞｼｯｸM-PRO" w:hAnsi="HG丸ｺﾞｼｯｸM-PRO" w:cs="Times New Roman" w:hint="eastAsia"/>
                <w:szCs w:val="21"/>
              </w:rPr>
              <w:t>また、</w:t>
            </w:r>
            <w:r w:rsidR="00F1632C">
              <w:rPr>
                <w:rFonts w:ascii="HG丸ｺﾞｼｯｸM-PRO" w:eastAsia="HG丸ｺﾞｼｯｸM-PRO" w:hAnsi="HG丸ｺﾞｼｯｸM-PRO" w:cs="Times New Roman" w:hint="eastAsia"/>
                <w:szCs w:val="21"/>
              </w:rPr>
              <w:t>めあてに立ち返ることを意識させ</w:t>
            </w:r>
            <w:r w:rsidR="00A1555B" w:rsidRPr="00A1555B">
              <w:rPr>
                <w:rFonts w:ascii="HG丸ｺﾞｼｯｸM-PRO" w:eastAsia="HG丸ｺﾞｼｯｸM-PRO" w:hAnsi="HG丸ｺﾞｼｯｸM-PRO" w:cs="Times New Roman" w:hint="eastAsia"/>
                <w:szCs w:val="21"/>
              </w:rPr>
              <w:t>、実験結果から分かることは何か、視点を明確にして考えさせる。</w:t>
            </w:r>
          </w:p>
        </w:tc>
        <w:tc>
          <w:tcPr>
            <w:tcW w:w="3165" w:type="dxa"/>
          </w:tcPr>
          <w:p w14:paraId="7D6A5577" w14:textId="77777777" w:rsidR="004D65C5" w:rsidRDefault="004D65C5" w:rsidP="00CA47F0">
            <w:pPr>
              <w:ind w:left="210" w:hangingChars="100" w:hanging="210"/>
              <w:rPr>
                <w:rFonts w:ascii="HG丸ｺﾞｼｯｸM-PRO" w:eastAsia="HG丸ｺﾞｼｯｸM-PRO" w:hAnsiTheme="minorEastAsia" w:cs="Times New Roman"/>
                <w:szCs w:val="21"/>
              </w:rPr>
            </w:pPr>
            <w:r>
              <w:rPr>
                <w:rFonts w:ascii="HG丸ｺﾞｼｯｸM-PRO" w:eastAsia="HG丸ｺﾞｼｯｸM-PRO" w:hAnsiTheme="minorEastAsia" w:cs="Times New Roman" w:hint="eastAsia"/>
                <w:szCs w:val="21"/>
              </w:rPr>
              <w:t>①</w:t>
            </w:r>
            <w:r w:rsidRPr="00A1555B">
              <w:rPr>
                <w:rFonts w:ascii="HG丸ｺﾞｼｯｸM-PRO" w:eastAsia="HG丸ｺﾞｼｯｸM-PRO" w:hAnsiTheme="minorEastAsia" w:cs="Times New Roman" w:hint="eastAsia"/>
                <w:szCs w:val="21"/>
              </w:rPr>
              <w:t>児童の活動の様子や、実験の結果から、実験方法を</w:t>
            </w:r>
            <w:r>
              <w:rPr>
                <w:rFonts w:ascii="HG丸ｺﾞｼｯｸM-PRO" w:eastAsia="HG丸ｺﾞｼｯｸM-PRO" w:hAnsiTheme="minorEastAsia" w:cs="Times New Roman" w:hint="eastAsia"/>
                <w:szCs w:val="21"/>
              </w:rPr>
              <w:t>適切に</w:t>
            </w:r>
            <w:r w:rsidRPr="00A1555B">
              <w:rPr>
                <w:rFonts w:ascii="HG丸ｺﾞｼｯｸM-PRO" w:eastAsia="HG丸ｺﾞｼｯｸM-PRO" w:hAnsiTheme="minorEastAsia" w:cs="Times New Roman" w:hint="eastAsia"/>
                <w:szCs w:val="21"/>
              </w:rPr>
              <w:t>理解し、活動できていたかを評価する。</w:t>
            </w:r>
          </w:p>
          <w:p w14:paraId="735DB4EE" w14:textId="77777777" w:rsidR="00F1632C" w:rsidRDefault="004D65C5" w:rsidP="00F1632C">
            <w:pPr>
              <w:ind w:left="210" w:hangingChars="100" w:hanging="210"/>
              <w:rPr>
                <w:rFonts w:ascii="HG丸ｺﾞｼｯｸM-PRO" w:eastAsia="HG丸ｺﾞｼｯｸM-PRO" w:hAnsiTheme="minorEastAsia" w:cs="Times New Roman"/>
                <w:szCs w:val="21"/>
              </w:rPr>
            </w:pPr>
            <w:r>
              <w:rPr>
                <w:rFonts w:ascii="HG丸ｺﾞｼｯｸM-PRO" w:eastAsia="HG丸ｺﾞｼｯｸM-PRO" w:hAnsiTheme="minorEastAsia" w:cs="Times New Roman" w:hint="eastAsia"/>
                <w:szCs w:val="21"/>
              </w:rPr>
              <w:t>②</w:t>
            </w:r>
            <w:r w:rsidR="00A1555B" w:rsidRPr="00A1555B">
              <w:rPr>
                <w:rFonts w:ascii="HG丸ｺﾞｼｯｸM-PRO" w:eastAsia="HG丸ｺﾞｼｯｸM-PRO" w:hAnsiTheme="minorEastAsia" w:cs="Times New Roman" w:hint="eastAsia"/>
                <w:szCs w:val="21"/>
              </w:rPr>
              <w:t>発言やノートの記述か</w:t>
            </w:r>
            <w:r>
              <w:rPr>
                <w:rFonts w:ascii="HG丸ｺﾞｼｯｸM-PRO" w:eastAsia="HG丸ｺﾞｼｯｸM-PRO" w:hAnsiTheme="minorEastAsia" w:cs="Times New Roman" w:hint="eastAsia"/>
                <w:szCs w:val="21"/>
              </w:rPr>
              <w:t>ら</w:t>
            </w:r>
            <w:r w:rsidR="00A1555B" w:rsidRPr="00A1555B">
              <w:rPr>
                <w:rFonts w:ascii="HG丸ｺﾞｼｯｸM-PRO" w:eastAsia="HG丸ｺﾞｼｯｸM-PRO" w:hAnsiTheme="minorEastAsia" w:cs="Times New Roman" w:hint="eastAsia"/>
                <w:szCs w:val="21"/>
              </w:rPr>
              <w:t>評価する。</w:t>
            </w:r>
          </w:p>
          <w:p w14:paraId="6CF314A8" w14:textId="77777777" w:rsidR="00F1632C" w:rsidRDefault="00F1632C" w:rsidP="00F1632C">
            <w:pPr>
              <w:ind w:left="210" w:hangingChars="100" w:hanging="210"/>
              <w:rPr>
                <w:rFonts w:ascii="HG丸ｺﾞｼｯｸM-PRO" w:eastAsia="HG丸ｺﾞｼｯｸM-PRO" w:hAnsiTheme="minorEastAsia" w:cs="Times New Roman"/>
                <w:szCs w:val="21"/>
              </w:rPr>
            </w:pPr>
          </w:p>
          <w:p w14:paraId="446C5729" w14:textId="77777777" w:rsidR="00A1555B" w:rsidRPr="00A1555B" w:rsidRDefault="00A1555B" w:rsidP="00F1632C">
            <w:pPr>
              <w:ind w:left="210" w:hangingChars="100" w:hanging="210"/>
              <w:rPr>
                <w:rFonts w:ascii="HG丸ｺﾞｼｯｸM-PRO" w:eastAsia="HG丸ｺﾞｼｯｸM-PRO" w:hAnsiTheme="minorEastAsia" w:cs="Times New Roman"/>
                <w:szCs w:val="21"/>
              </w:rPr>
            </w:pPr>
          </w:p>
        </w:tc>
      </w:tr>
      <w:tr w:rsidR="00A1555B" w:rsidRPr="00BC0D42" w14:paraId="3634B3C5" w14:textId="77777777" w:rsidTr="00C62F1A">
        <w:trPr>
          <w:trHeight w:val="557"/>
        </w:trPr>
        <w:tc>
          <w:tcPr>
            <w:tcW w:w="408" w:type="dxa"/>
            <w:vAlign w:val="center"/>
          </w:tcPr>
          <w:p w14:paraId="5EA1AEE7" w14:textId="77777777" w:rsidR="00A1555B" w:rsidRPr="009C05F9" w:rsidRDefault="00A1555B" w:rsidP="006C3523">
            <w:pPr>
              <w:spacing w:line="240" w:lineRule="exact"/>
              <w:rPr>
                <w:rFonts w:ascii="HG丸ｺﾞｼｯｸM-PRO" w:eastAsia="HG丸ｺﾞｼｯｸM-PRO"/>
              </w:rPr>
            </w:pPr>
            <w:r w:rsidRPr="009C05F9">
              <w:rPr>
                <w:rFonts w:ascii="HG丸ｺﾞｼｯｸM-PRO" w:eastAsia="HG丸ｺﾞｼｯｸM-PRO" w:hint="eastAsia"/>
              </w:rPr>
              <w:t>体育</w:t>
            </w:r>
          </w:p>
        </w:tc>
        <w:tc>
          <w:tcPr>
            <w:tcW w:w="3289" w:type="dxa"/>
          </w:tcPr>
          <w:p w14:paraId="7BBFB519" w14:textId="2838F704" w:rsidR="00D45276" w:rsidRPr="009F3F62" w:rsidRDefault="009F3F62" w:rsidP="009F3F62">
            <w:pPr>
              <w:suppressAutoHyphens/>
              <w:kinsoku w:val="0"/>
              <w:wordWrap w:val="0"/>
              <w:overflowPunct w:val="0"/>
              <w:autoSpaceDE w:val="0"/>
              <w:autoSpaceDN w:val="0"/>
              <w:spacing w:line="344" w:lineRule="exact"/>
              <w:ind w:left="214" w:hangingChars="100" w:hanging="214"/>
              <w:rPr>
                <w:rFonts w:ascii="HG丸ｺﾞｼｯｸM-PRO" w:eastAsia="HG丸ｺﾞｼｯｸM-PRO" w:hAnsiTheme="minorEastAsia" w:cs="ＭＳ 明朝"/>
                <w:spacing w:val="2"/>
                <w:szCs w:val="21"/>
              </w:rPr>
            </w:pPr>
            <w:r>
              <w:rPr>
                <w:rFonts w:ascii="HG丸ｺﾞｼｯｸM-PRO" w:eastAsia="HG丸ｺﾞｼｯｸM-PRO" w:hAnsiTheme="minorEastAsia" w:cs="ＭＳ 明朝" w:hint="eastAsia"/>
                <w:spacing w:val="2"/>
                <w:szCs w:val="21"/>
              </w:rPr>
              <w:t>①</w:t>
            </w:r>
            <w:r w:rsidR="009F3517" w:rsidRPr="009F3F62">
              <w:rPr>
                <w:rFonts w:ascii="HG丸ｺﾞｼｯｸM-PRO" w:eastAsia="HG丸ｺﾞｼｯｸM-PRO" w:hAnsiTheme="minorEastAsia" w:cs="ＭＳ 明朝" w:hint="eastAsia"/>
                <w:spacing w:val="2"/>
                <w:szCs w:val="21"/>
              </w:rPr>
              <w:t>学習意欲が高く、主体的に運動へ</w:t>
            </w:r>
            <w:r w:rsidR="00C43E68" w:rsidRPr="009F3F62">
              <w:rPr>
                <w:rFonts w:ascii="HG丸ｺﾞｼｯｸM-PRO" w:eastAsia="HG丸ｺﾞｼｯｸM-PRO" w:hAnsiTheme="minorEastAsia" w:cs="ＭＳ 明朝" w:hint="eastAsia"/>
                <w:spacing w:val="2"/>
                <w:szCs w:val="21"/>
              </w:rPr>
              <w:t>取り組むことができる</w:t>
            </w:r>
            <w:r w:rsidR="00C90B98" w:rsidRPr="009F3F62">
              <w:rPr>
                <w:rFonts w:ascii="HG丸ｺﾞｼｯｸM-PRO" w:eastAsia="HG丸ｺﾞｼｯｸM-PRO" w:hAnsiTheme="minorEastAsia" w:cs="ＭＳ 明朝" w:hint="eastAsia"/>
                <w:spacing w:val="2"/>
                <w:szCs w:val="21"/>
              </w:rPr>
              <w:t>。</w:t>
            </w:r>
          </w:p>
          <w:p w14:paraId="0493707A" w14:textId="77777777" w:rsidR="009F3517" w:rsidRPr="009F3517" w:rsidRDefault="009F3517" w:rsidP="00FE5ADF">
            <w:pPr>
              <w:pStyle w:val="a7"/>
              <w:suppressAutoHyphens/>
              <w:kinsoku w:val="0"/>
              <w:wordWrap w:val="0"/>
              <w:overflowPunct w:val="0"/>
              <w:autoSpaceDE w:val="0"/>
              <w:autoSpaceDN w:val="0"/>
              <w:spacing w:line="344" w:lineRule="exact"/>
              <w:ind w:leftChars="0" w:left="360"/>
              <w:rPr>
                <w:rFonts w:ascii="HG丸ｺﾞｼｯｸM-PRO" w:eastAsia="HG丸ｺﾞｼｯｸM-PRO" w:hAnsiTheme="minorEastAsia" w:cs="ＭＳ 明朝"/>
                <w:spacing w:val="2"/>
                <w:szCs w:val="21"/>
              </w:rPr>
            </w:pPr>
          </w:p>
          <w:p w14:paraId="274EBD7B" w14:textId="6A061975" w:rsidR="00A1555B" w:rsidRPr="009F3F62" w:rsidRDefault="009F3F62" w:rsidP="0083363C">
            <w:pPr>
              <w:suppressAutoHyphens/>
              <w:kinsoku w:val="0"/>
              <w:wordWrap w:val="0"/>
              <w:overflowPunct w:val="0"/>
              <w:autoSpaceDE w:val="0"/>
              <w:autoSpaceDN w:val="0"/>
              <w:spacing w:line="344" w:lineRule="exact"/>
              <w:ind w:left="214" w:hangingChars="100" w:hanging="214"/>
              <w:rPr>
                <w:rFonts w:ascii="HG丸ｺﾞｼｯｸM-PRO" w:eastAsia="HG丸ｺﾞｼｯｸM-PRO" w:hAnsiTheme="minorEastAsia" w:cs="ＭＳ 明朝"/>
                <w:spacing w:val="2"/>
                <w:szCs w:val="21"/>
              </w:rPr>
            </w:pPr>
            <w:r>
              <w:rPr>
                <w:rFonts w:ascii="HG丸ｺﾞｼｯｸM-PRO" w:eastAsia="HG丸ｺﾞｼｯｸM-PRO" w:hAnsiTheme="minorEastAsia" w:cs="ＭＳ 明朝" w:hint="eastAsia"/>
                <w:spacing w:val="2"/>
                <w:szCs w:val="21"/>
              </w:rPr>
              <w:t>②</w:t>
            </w:r>
            <w:r w:rsidR="00C43E68" w:rsidRPr="009F3F62">
              <w:rPr>
                <w:rFonts w:ascii="HG丸ｺﾞｼｯｸM-PRO" w:eastAsia="HG丸ｺﾞｼｯｸM-PRO" w:hAnsiTheme="minorEastAsia" w:cs="ＭＳ 明朝" w:hint="eastAsia"/>
                <w:spacing w:val="2"/>
                <w:szCs w:val="21"/>
              </w:rPr>
              <w:t>自己</w:t>
            </w:r>
            <w:r w:rsidR="009F3517" w:rsidRPr="009F3F62">
              <w:rPr>
                <w:rFonts w:ascii="HG丸ｺﾞｼｯｸM-PRO" w:eastAsia="HG丸ｺﾞｼｯｸM-PRO" w:hAnsiTheme="minorEastAsia" w:cs="ＭＳ 明朝" w:hint="eastAsia"/>
                <w:spacing w:val="2"/>
                <w:szCs w:val="21"/>
              </w:rPr>
              <w:t>やチームの課題を考え、運動の場や作戦を選択する力を身に付けさせる必要がある。</w:t>
            </w:r>
          </w:p>
        </w:tc>
        <w:tc>
          <w:tcPr>
            <w:tcW w:w="3447" w:type="dxa"/>
          </w:tcPr>
          <w:p w14:paraId="12C7E443" w14:textId="09C9600D" w:rsidR="00D45276" w:rsidRPr="009F3F62" w:rsidRDefault="009F3F62" w:rsidP="009F3F62">
            <w:pPr>
              <w:suppressAutoHyphens/>
              <w:kinsoku w:val="0"/>
              <w:wordWrap w:val="0"/>
              <w:overflowPunct w:val="0"/>
              <w:autoSpaceDE w:val="0"/>
              <w:autoSpaceDN w:val="0"/>
              <w:spacing w:line="344" w:lineRule="exact"/>
              <w:ind w:left="210" w:hangingChars="100" w:hanging="210"/>
              <w:rPr>
                <w:rFonts w:ascii="HG丸ｺﾞｼｯｸM-PRO" w:eastAsia="HG丸ｺﾞｼｯｸM-PRO" w:hAnsi="HG丸ｺﾞｼｯｸM-PRO"/>
                <w:szCs w:val="21"/>
              </w:rPr>
            </w:pPr>
            <w:r w:rsidRPr="009F3F62">
              <w:rPr>
                <w:rFonts w:ascii="HG丸ｺﾞｼｯｸM-PRO" w:eastAsia="HG丸ｺﾞｼｯｸM-PRO" w:hAnsi="HG丸ｺﾞｼｯｸM-PRO" w:hint="eastAsia"/>
                <w:szCs w:val="21"/>
              </w:rPr>
              <w:t>①</w:t>
            </w:r>
            <w:r w:rsidR="009F3517" w:rsidRPr="009F3F62">
              <w:rPr>
                <w:rFonts w:ascii="HG丸ｺﾞｼｯｸM-PRO" w:eastAsia="HG丸ｺﾞｼｯｸM-PRO" w:hAnsi="HG丸ｺﾞｼｯｸM-PRO" w:hint="eastAsia"/>
                <w:szCs w:val="21"/>
                <w:u w:val="single"/>
              </w:rPr>
              <w:t>学習カードや映像資料</w:t>
            </w:r>
            <w:r w:rsidR="009F3517" w:rsidRPr="009F3F62">
              <w:rPr>
                <w:rFonts w:ascii="HG丸ｺﾞｼｯｸM-PRO" w:eastAsia="HG丸ｺﾞｼｯｸM-PRO" w:hAnsi="HG丸ｺﾞｼｯｸM-PRO" w:hint="eastAsia"/>
                <w:szCs w:val="21"/>
              </w:rPr>
              <w:t>を活用し、運動の特性やポイントを十分に理解させる。</w:t>
            </w:r>
          </w:p>
          <w:p w14:paraId="198CAA3F" w14:textId="3BEADCCD" w:rsidR="00A1555B" w:rsidRPr="009F3F62" w:rsidRDefault="009F3F62" w:rsidP="009F3F62">
            <w:pPr>
              <w:suppressAutoHyphens/>
              <w:kinsoku w:val="0"/>
              <w:wordWrap w:val="0"/>
              <w:overflowPunct w:val="0"/>
              <w:autoSpaceDE w:val="0"/>
              <w:autoSpaceDN w:val="0"/>
              <w:spacing w:line="344" w:lineRule="exact"/>
              <w:ind w:left="210" w:hangingChars="100" w:hanging="210"/>
              <w:rPr>
                <w:rFonts w:ascii="HG丸ｺﾞｼｯｸM-PRO" w:eastAsia="HG丸ｺﾞｼｯｸM-PRO" w:hAnsi="HG丸ｺﾞｼｯｸM-PRO"/>
                <w:szCs w:val="21"/>
              </w:rPr>
            </w:pPr>
            <w:r w:rsidRPr="009F3F62">
              <w:rPr>
                <w:rFonts w:ascii="HG丸ｺﾞｼｯｸM-PRO" w:eastAsia="HG丸ｺﾞｼｯｸM-PRO" w:hAnsi="HG丸ｺﾞｼｯｸM-PRO" w:hint="eastAsia"/>
              </w:rPr>
              <w:t>②</w:t>
            </w:r>
            <w:r w:rsidR="009F3517" w:rsidRPr="009F3F62">
              <w:rPr>
                <w:rFonts w:ascii="HG丸ｺﾞｼｯｸM-PRO" w:eastAsia="HG丸ｺﾞｼｯｸM-PRO" w:hAnsi="HG丸ｺﾞｼｯｸM-PRO" w:hint="eastAsia"/>
                <w:u w:val="single"/>
              </w:rPr>
              <w:t>タブレットを活用して個人やチームの動きを録画し</w:t>
            </w:r>
            <w:r w:rsidR="009F3517" w:rsidRPr="009F3F62">
              <w:rPr>
                <w:rFonts w:ascii="HG丸ｺﾞｼｯｸM-PRO" w:eastAsia="HG丸ｺﾞｼｯｸM-PRO" w:hAnsi="HG丸ｺﾞｼｯｸM-PRO" w:hint="eastAsia"/>
              </w:rPr>
              <w:t>、</w:t>
            </w:r>
            <w:r w:rsidR="00FE5ADF" w:rsidRPr="009F3F62">
              <w:rPr>
                <w:rFonts w:ascii="HG丸ｺﾞｼｯｸM-PRO" w:eastAsia="HG丸ｺﾞｼｯｸM-PRO" w:hAnsi="HG丸ｺﾞｼｯｸM-PRO" w:hint="eastAsia"/>
              </w:rPr>
              <w:t>客観的に</w:t>
            </w:r>
            <w:r w:rsidR="00E57E5C" w:rsidRPr="009F3F62">
              <w:rPr>
                <w:rFonts w:ascii="HG丸ｺﾞｼｯｸM-PRO" w:eastAsia="HG丸ｺﾞｼｯｸM-PRO" w:hAnsi="HG丸ｺﾞｼｯｸM-PRO" w:hint="eastAsia"/>
              </w:rPr>
              <w:t>振り返り</w:t>
            </w:r>
            <w:r w:rsidR="00FE5ADF" w:rsidRPr="009F3F62">
              <w:rPr>
                <w:rFonts w:ascii="HG丸ｺﾞｼｯｸM-PRO" w:eastAsia="HG丸ｺﾞｼｯｸM-PRO" w:hAnsi="HG丸ｺﾞｼｯｸM-PRO" w:hint="eastAsia"/>
              </w:rPr>
              <w:t>、動きの改善を図れるようにする。</w:t>
            </w:r>
          </w:p>
        </w:tc>
        <w:tc>
          <w:tcPr>
            <w:tcW w:w="3165" w:type="dxa"/>
          </w:tcPr>
          <w:p w14:paraId="446BE670" w14:textId="297EDE41" w:rsidR="00FE5ADF" w:rsidRPr="009F3F62" w:rsidRDefault="009F3F62" w:rsidP="009F3F62">
            <w:pPr>
              <w:ind w:left="214" w:hangingChars="100" w:hanging="214"/>
              <w:rPr>
                <w:rFonts w:ascii="HG丸ｺﾞｼｯｸM-PRO" w:eastAsia="HG丸ｺﾞｼｯｸM-PRO" w:hAnsiTheme="minorEastAsia" w:cs="Times New Roman"/>
                <w:spacing w:val="2"/>
                <w:szCs w:val="21"/>
              </w:rPr>
            </w:pPr>
            <w:r>
              <w:rPr>
                <w:rFonts w:ascii="HG丸ｺﾞｼｯｸM-PRO" w:eastAsia="HG丸ｺﾞｼｯｸM-PRO" w:hAnsiTheme="minorEastAsia" w:cs="Times New Roman" w:hint="eastAsia"/>
                <w:spacing w:val="2"/>
                <w:szCs w:val="21"/>
              </w:rPr>
              <w:t>①</w:t>
            </w:r>
            <w:r w:rsidR="00FE5ADF" w:rsidRPr="009F3F62">
              <w:rPr>
                <w:rFonts w:ascii="HG丸ｺﾞｼｯｸM-PRO" w:eastAsia="HG丸ｺﾞｼｯｸM-PRO" w:hAnsiTheme="minorEastAsia" w:cs="Times New Roman" w:hint="eastAsia"/>
                <w:spacing w:val="2"/>
                <w:szCs w:val="21"/>
              </w:rPr>
              <w:t>運動の特性を理解した行動やめあてにそった動きが見られた際に評価する。</w:t>
            </w:r>
          </w:p>
          <w:p w14:paraId="7A742F53" w14:textId="22A5930A" w:rsidR="00FE5ADF" w:rsidRPr="009F3F62" w:rsidRDefault="009F3F62" w:rsidP="009F3F62">
            <w:pPr>
              <w:ind w:left="214" w:hangingChars="100" w:hanging="214"/>
              <w:rPr>
                <w:rFonts w:ascii="HG丸ｺﾞｼｯｸM-PRO" w:eastAsia="HG丸ｺﾞｼｯｸM-PRO" w:hAnsiTheme="minorEastAsia" w:cs="Times New Roman"/>
                <w:spacing w:val="2"/>
                <w:szCs w:val="21"/>
              </w:rPr>
            </w:pPr>
            <w:r>
              <w:rPr>
                <w:rFonts w:ascii="HG丸ｺﾞｼｯｸM-PRO" w:eastAsia="HG丸ｺﾞｼｯｸM-PRO" w:hAnsiTheme="minorEastAsia" w:cs="Times New Roman" w:hint="eastAsia"/>
                <w:spacing w:val="2"/>
                <w:szCs w:val="21"/>
              </w:rPr>
              <w:t>②</w:t>
            </w:r>
            <w:r w:rsidR="00FE5ADF" w:rsidRPr="009F3F62">
              <w:rPr>
                <w:rFonts w:ascii="HG丸ｺﾞｼｯｸM-PRO" w:eastAsia="HG丸ｺﾞｼｯｸM-PRO" w:hAnsiTheme="minorEastAsia" w:cs="Times New Roman" w:hint="eastAsia"/>
                <w:spacing w:val="2"/>
                <w:szCs w:val="21"/>
              </w:rPr>
              <w:t>児童の活動の様子や学習カードの記録を基に、評価する。</w:t>
            </w:r>
          </w:p>
          <w:p w14:paraId="56487EC8" w14:textId="77777777" w:rsidR="00A1555B" w:rsidRPr="00FE5ADF" w:rsidRDefault="00A1555B" w:rsidP="00FE5ADF">
            <w:pPr>
              <w:suppressAutoHyphens/>
              <w:kinsoku w:val="0"/>
              <w:wordWrap w:val="0"/>
              <w:overflowPunct w:val="0"/>
              <w:autoSpaceDE w:val="0"/>
              <w:autoSpaceDN w:val="0"/>
              <w:spacing w:line="344" w:lineRule="exact"/>
              <w:rPr>
                <w:rFonts w:ascii="HG丸ｺﾞｼｯｸM-PRO" w:eastAsia="HG丸ｺﾞｼｯｸM-PRO" w:hAnsiTheme="minorEastAsia" w:cs="Times New Roman"/>
                <w:spacing w:val="2"/>
                <w:szCs w:val="21"/>
              </w:rPr>
            </w:pPr>
          </w:p>
        </w:tc>
      </w:tr>
      <w:tr w:rsidR="00921E13" w:rsidRPr="000609FA" w14:paraId="6F07A9B5" w14:textId="77777777" w:rsidTr="00C62F1A">
        <w:trPr>
          <w:trHeight w:val="2445"/>
        </w:trPr>
        <w:tc>
          <w:tcPr>
            <w:tcW w:w="408" w:type="dxa"/>
            <w:vAlign w:val="center"/>
          </w:tcPr>
          <w:p w14:paraId="1EE162BC" w14:textId="77777777" w:rsidR="00921E13" w:rsidRPr="009C05F9" w:rsidRDefault="00921E13" w:rsidP="006C3523">
            <w:pPr>
              <w:spacing w:line="240" w:lineRule="exact"/>
              <w:rPr>
                <w:rFonts w:ascii="HG丸ｺﾞｼｯｸM-PRO" w:eastAsia="HG丸ｺﾞｼｯｸM-PRO"/>
              </w:rPr>
            </w:pPr>
            <w:r w:rsidRPr="009C05F9">
              <w:rPr>
                <w:rFonts w:ascii="HG丸ｺﾞｼｯｸM-PRO" w:eastAsia="HG丸ｺﾞｼｯｸM-PRO" w:hint="eastAsia"/>
              </w:rPr>
              <w:t>道徳</w:t>
            </w:r>
          </w:p>
        </w:tc>
        <w:tc>
          <w:tcPr>
            <w:tcW w:w="3289" w:type="dxa"/>
          </w:tcPr>
          <w:p w14:paraId="47959BCA" w14:textId="77777777" w:rsidR="00DA6090" w:rsidRPr="00D5685D" w:rsidRDefault="00AA135E" w:rsidP="00B80463">
            <w:pPr>
              <w:autoSpaceDE w:val="0"/>
              <w:autoSpaceDN w:val="0"/>
              <w:adjustRightInd w:val="0"/>
              <w:spacing w:line="344" w:lineRule="atLeast"/>
              <w:ind w:left="210" w:hangingChars="100" w:hanging="210"/>
              <w:jc w:val="left"/>
              <w:textAlignment w:val="baseline"/>
              <w:rPr>
                <w:rFonts w:ascii="HG丸ｺﾞｼｯｸM-PRO" w:eastAsia="HG丸ｺﾞｼｯｸM-PRO" w:hAnsiTheme="minorEastAsia" w:cs="Times New Roman"/>
                <w:kern w:val="0"/>
                <w:szCs w:val="21"/>
              </w:rPr>
            </w:pPr>
            <w:r>
              <w:rPr>
                <w:rFonts w:ascii="HG丸ｺﾞｼｯｸM-PRO" w:eastAsia="HG丸ｺﾞｼｯｸM-PRO" w:hAnsiTheme="minorEastAsia" w:cs="Times New Roman" w:hint="eastAsia"/>
                <w:kern w:val="0"/>
                <w:szCs w:val="21"/>
              </w:rPr>
              <w:t>①教材</w:t>
            </w:r>
            <w:r w:rsidR="00921E13" w:rsidRPr="00D5685D">
              <w:rPr>
                <w:rFonts w:ascii="HG丸ｺﾞｼｯｸM-PRO" w:eastAsia="HG丸ｺﾞｼｯｸM-PRO" w:hAnsiTheme="minorEastAsia" w:cs="Times New Roman" w:hint="eastAsia"/>
                <w:kern w:val="0"/>
                <w:szCs w:val="21"/>
              </w:rPr>
              <w:t>が児童にとって興味深いものであれば、児童は意欲的に取り組む。</w:t>
            </w:r>
          </w:p>
          <w:p w14:paraId="518677E3" w14:textId="0674BAEF" w:rsidR="00921E13" w:rsidRPr="00D5685D" w:rsidRDefault="000609FA" w:rsidP="000609FA">
            <w:pPr>
              <w:autoSpaceDE w:val="0"/>
              <w:autoSpaceDN w:val="0"/>
              <w:adjustRightInd w:val="0"/>
              <w:spacing w:line="344" w:lineRule="atLeast"/>
              <w:ind w:left="210" w:hangingChars="100" w:hanging="210"/>
              <w:jc w:val="left"/>
              <w:textAlignment w:val="baseline"/>
              <w:rPr>
                <w:rFonts w:ascii="HG丸ｺﾞｼｯｸM-PRO" w:eastAsia="HG丸ｺﾞｼｯｸM-PRO" w:hAnsiTheme="minorEastAsia" w:cs="Times New Roman"/>
                <w:kern w:val="0"/>
                <w:szCs w:val="21"/>
              </w:rPr>
            </w:pPr>
            <w:r>
              <w:rPr>
                <w:rFonts w:ascii="HG丸ｺﾞｼｯｸM-PRO" w:eastAsia="HG丸ｺﾞｼｯｸM-PRO" w:hAnsiTheme="minorEastAsia" w:cs="Times New Roman" w:hint="eastAsia"/>
                <w:kern w:val="0"/>
                <w:szCs w:val="21"/>
              </w:rPr>
              <w:t>②</w:t>
            </w:r>
            <w:r w:rsidR="003228B1" w:rsidRPr="0083363C">
              <w:rPr>
                <w:rFonts w:ascii="HG丸ｺﾞｼｯｸM-PRO" w:eastAsia="HG丸ｺﾞｼｯｸM-PRO" w:hAnsiTheme="minorEastAsia" w:cs="Times New Roman" w:hint="eastAsia"/>
                <w:color w:val="FF0000"/>
                <w:kern w:val="0"/>
                <w:szCs w:val="21"/>
              </w:rPr>
              <w:t>感想</w:t>
            </w:r>
            <w:r w:rsidR="00BA50B9">
              <w:rPr>
                <w:rFonts w:ascii="HG丸ｺﾞｼｯｸM-PRO" w:eastAsia="HG丸ｺﾞｼｯｸM-PRO" w:hAnsiTheme="minorEastAsia" w:cs="Times New Roman" w:hint="eastAsia"/>
                <w:color w:val="FF0000"/>
                <w:kern w:val="0"/>
                <w:szCs w:val="21"/>
              </w:rPr>
              <w:t>が表面的なものに</w:t>
            </w:r>
            <w:r w:rsidR="003228B1">
              <w:rPr>
                <w:rFonts w:ascii="HG丸ｺﾞｼｯｸM-PRO" w:eastAsia="HG丸ｺﾞｼｯｸM-PRO" w:hAnsiTheme="minorEastAsia" w:cs="Times New Roman" w:hint="eastAsia"/>
                <w:color w:val="FF0000"/>
                <w:kern w:val="0"/>
                <w:szCs w:val="21"/>
              </w:rPr>
              <w:t>なってしまう</w:t>
            </w:r>
            <w:r w:rsidR="00BA50B9">
              <w:rPr>
                <w:rFonts w:ascii="HG丸ｺﾞｼｯｸM-PRO" w:eastAsia="HG丸ｺﾞｼｯｸM-PRO" w:hAnsiTheme="minorEastAsia" w:cs="Times New Roman" w:hint="eastAsia"/>
                <w:color w:val="FF0000"/>
                <w:kern w:val="0"/>
                <w:szCs w:val="21"/>
              </w:rPr>
              <w:t>場合</w:t>
            </w:r>
            <w:r w:rsidR="00017EF5">
              <w:rPr>
                <w:rFonts w:ascii="HG丸ｺﾞｼｯｸM-PRO" w:eastAsia="HG丸ｺﾞｼｯｸM-PRO" w:hAnsiTheme="minorEastAsia" w:cs="Times New Roman" w:hint="eastAsia"/>
                <w:color w:val="FF0000"/>
                <w:kern w:val="0"/>
                <w:szCs w:val="21"/>
              </w:rPr>
              <w:t>は</w:t>
            </w:r>
            <w:r w:rsidR="003228B1">
              <w:rPr>
                <w:rFonts w:ascii="HG丸ｺﾞｼｯｸM-PRO" w:eastAsia="HG丸ｺﾞｼｯｸM-PRO" w:hAnsiTheme="minorEastAsia" w:cs="Times New Roman" w:hint="eastAsia"/>
                <w:color w:val="FF0000"/>
                <w:kern w:val="0"/>
                <w:szCs w:val="21"/>
              </w:rPr>
              <w:t>、</w:t>
            </w:r>
            <w:r w:rsidRPr="003228B1">
              <w:rPr>
                <w:rFonts w:ascii="HG丸ｺﾞｼｯｸM-PRO" w:eastAsia="HG丸ｺﾞｼｯｸM-PRO" w:hAnsiTheme="minorEastAsia" w:cs="Times New Roman" w:hint="eastAsia"/>
                <w:color w:val="FF0000"/>
                <w:kern w:val="0"/>
                <w:szCs w:val="21"/>
              </w:rPr>
              <w:t>道徳的価値を見</w:t>
            </w:r>
            <w:r w:rsidR="007F6503">
              <w:rPr>
                <w:rFonts w:ascii="HG丸ｺﾞｼｯｸM-PRO" w:eastAsia="HG丸ｺﾞｼｯｸM-PRO" w:hAnsiTheme="minorEastAsia" w:cs="Times New Roman" w:hint="eastAsia"/>
                <w:color w:val="FF0000"/>
                <w:kern w:val="0"/>
                <w:szCs w:val="21"/>
              </w:rPr>
              <w:t>いだ</w:t>
            </w:r>
            <w:r w:rsidRPr="003228B1">
              <w:rPr>
                <w:rFonts w:ascii="HG丸ｺﾞｼｯｸM-PRO" w:eastAsia="HG丸ｺﾞｼｯｸM-PRO" w:hAnsiTheme="minorEastAsia" w:cs="Times New Roman" w:hint="eastAsia"/>
                <w:color w:val="FF0000"/>
                <w:kern w:val="0"/>
                <w:szCs w:val="21"/>
              </w:rPr>
              <w:t>せる</w:t>
            </w:r>
            <w:r w:rsidR="003228B1" w:rsidRPr="003228B1">
              <w:rPr>
                <w:rFonts w:ascii="HG丸ｺﾞｼｯｸM-PRO" w:eastAsia="HG丸ｺﾞｼｯｸM-PRO" w:hAnsiTheme="minorEastAsia" w:cs="Times New Roman" w:hint="eastAsia"/>
                <w:color w:val="FF0000"/>
                <w:kern w:val="0"/>
                <w:szCs w:val="21"/>
              </w:rPr>
              <w:t>問いかけが必要である。</w:t>
            </w:r>
          </w:p>
        </w:tc>
        <w:tc>
          <w:tcPr>
            <w:tcW w:w="3447" w:type="dxa"/>
          </w:tcPr>
          <w:p w14:paraId="2EB221B2" w14:textId="51D4F471" w:rsidR="00921E13" w:rsidRPr="009F3F62" w:rsidRDefault="009F3F62" w:rsidP="009F3F62">
            <w:pPr>
              <w:autoSpaceDE w:val="0"/>
              <w:autoSpaceDN w:val="0"/>
              <w:adjustRightInd w:val="0"/>
              <w:spacing w:line="344" w:lineRule="atLeast"/>
              <w:ind w:left="210" w:hangingChars="100" w:hanging="210"/>
              <w:jc w:val="left"/>
              <w:textAlignment w:val="baseline"/>
              <w:rPr>
                <w:rFonts w:ascii="HG丸ｺﾞｼｯｸM-PRO" w:eastAsia="HG丸ｺﾞｼｯｸM-PRO" w:hAnsiTheme="minorEastAsia" w:cs="Times New Roman"/>
                <w:kern w:val="0"/>
                <w:szCs w:val="21"/>
              </w:rPr>
            </w:pPr>
            <w:r>
              <w:rPr>
                <w:rFonts w:ascii="HG丸ｺﾞｼｯｸM-PRO" w:eastAsia="HG丸ｺﾞｼｯｸM-PRO" w:hAnsiTheme="minorEastAsia" w:cs="Times New Roman" w:hint="eastAsia"/>
                <w:kern w:val="0"/>
                <w:szCs w:val="21"/>
              </w:rPr>
              <w:t>①</w:t>
            </w:r>
            <w:r w:rsidR="00921E13" w:rsidRPr="009F3F62">
              <w:rPr>
                <w:rFonts w:ascii="HG丸ｺﾞｼｯｸM-PRO" w:eastAsia="HG丸ｺﾞｼｯｸM-PRO" w:hAnsiTheme="minorEastAsia" w:cs="Times New Roman" w:hint="eastAsia"/>
                <w:kern w:val="0"/>
                <w:szCs w:val="21"/>
              </w:rPr>
              <w:t>ねらいに沿って、</w:t>
            </w:r>
            <w:r w:rsidR="00921E13" w:rsidRPr="009F3F62">
              <w:rPr>
                <w:rFonts w:ascii="HG丸ｺﾞｼｯｸM-PRO" w:eastAsia="HG丸ｺﾞｼｯｸM-PRO" w:hAnsiTheme="minorEastAsia" w:cs="Times New Roman" w:hint="eastAsia"/>
                <w:kern w:val="0"/>
                <w:szCs w:val="21"/>
                <w:u w:val="single"/>
              </w:rPr>
              <w:t>自己を振り返る場面を必ず設定</w:t>
            </w:r>
            <w:r w:rsidR="00921E13" w:rsidRPr="009F3F62">
              <w:rPr>
                <w:rFonts w:ascii="HG丸ｺﾞｼｯｸM-PRO" w:eastAsia="HG丸ｺﾞｼｯｸM-PRO" w:hAnsiTheme="minorEastAsia" w:cs="Times New Roman" w:hint="eastAsia"/>
                <w:kern w:val="0"/>
                <w:szCs w:val="21"/>
              </w:rPr>
              <w:t>する。</w:t>
            </w:r>
          </w:p>
          <w:p w14:paraId="02C38887" w14:textId="77777777" w:rsidR="00DA6090" w:rsidRPr="00B80463" w:rsidRDefault="00DA6090" w:rsidP="00B80463">
            <w:pPr>
              <w:autoSpaceDE w:val="0"/>
              <w:autoSpaceDN w:val="0"/>
              <w:adjustRightInd w:val="0"/>
              <w:spacing w:line="344" w:lineRule="atLeast"/>
              <w:jc w:val="left"/>
              <w:textAlignment w:val="baseline"/>
              <w:rPr>
                <w:rFonts w:ascii="HG丸ｺﾞｼｯｸM-PRO" w:eastAsia="HG丸ｺﾞｼｯｸM-PRO" w:hAnsiTheme="minorEastAsia" w:cs="Times New Roman"/>
                <w:kern w:val="0"/>
                <w:szCs w:val="21"/>
              </w:rPr>
            </w:pPr>
          </w:p>
          <w:p w14:paraId="225954DF" w14:textId="77777777" w:rsidR="00921E13" w:rsidRPr="00060DCE" w:rsidRDefault="00AA135E" w:rsidP="00E6750B">
            <w:pPr>
              <w:autoSpaceDE w:val="0"/>
              <w:autoSpaceDN w:val="0"/>
              <w:adjustRightInd w:val="0"/>
              <w:spacing w:line="344" w:lineRule="atLeast"/>
              <w:ind w:left="210" w:hangingChars="100" w:hanging="210"/>
              <w:jc w:val="left"/>
              <w:textAlignment w:val="baseline"/>
              <w:rPr>
                <w:rFonts w:ascii="HG丸ｺﾞｼｯｸM-PRO" w:eastAsia="HG丸ｺﾞｼｯｸM-PRO" w:hAnsiTheme="minorEastAsia" w:cs="Times New Roman"/>
                <w:szCs w:val="21"/>
                <w:highlight w:val="yellow"/>
              </w:rPr>
            </w:pPr>
            <w:r w:rsidRPr="00B80463">
              <w:rPr>
                <w:rFonts w:ascii="HG丸ｺﾞｼｯｸM-PRO" w:eastAsia="HG丸ｺﾞｼｯｸM-PRO" w:hAnsiTheme="minorEastAsia" w:cs="Times New Roman" w:hint="eastAsia"/>
                <w:szCs w:val="21"/>
              </w:rPr>
              <w:t>②</w:t>
            </w:r>
            <w:r w:rsidR="00864806" w:rsidRPr="00B80463">
              <w:rPr>
                <w:rFonts w:ascii="HG丸ｺﾞｼｯｸM-PRO" w:eastAsia="HG丸ｺﾞｼｯｸM-PRO" w:hAnsiTheme="minorEastAsia" w:cs="Times New Roman" w:hint="eastAsia"/>
                <w:szCs w:val="21"/>
              </w:rPr>
              <w:t>発問</w:t>
            </w:r>
            <w:r w:rsidRPr="00B80463">
              <w:rPr>
                <w:rFonts w:ascii="HG丸ｺﾞｼｯｸM-PRO" w:eastAsia="HG丸ｺﾞｼｯｸM-PRO" w:hAnsiTheme="minorEastAsia" w:cs="Times New Roman"/>
                <w:szCs w:val="21"/>
              </w:rPr>
              <w:t>を工夫し、</w:t>
            </w:r>
            <w:r w:rsidRPr="009F3F62">
              <w:rPr>
                <w:rFonts w:ascii="HG丸ｺﾞｼｯｸM-PRO" w:eastAsia="HG丸ｺﾞｼｯｸM-PRO" w:hAnsiTheme="minorEastAsia" w:cs="Times New Roman"/>
                <w:szCs w:val="21"/>
                <w:u w:val="single"/>
              </w:rPr>
              <w:t>自己の日常の振り返り</w:t>
            </w:r>
            <w:r w:rsidRPr="00B80463">
              <w:rPr>
                <w:rFonts w:ascii="HG丸ｺﾞｼｯｸM-PRO" w:eastAsia="HG丸ｺﾞｼｯｸM-PRO" w:hAnsiTheme="minorEastAsia" w:cs="Times New Roman"/>
                <w:szCs w:val="21"/>
              </w:rPr>
              <w:t>から、自分自身を深く見つめられるようにする。</w:t>
            </w:r>
          </w:p>
        </w:tc>
        <w:tc>
          <w:tcPr>
            <w:tcW w:w="3165" w:type="dxa"/>
          </w:tcPr>
          <w:p w14:paraId="5819C0D6" w14:textId="77777777" w:rsidR="00AA135E" w:rsidRPr="00195EF3" w:rsidRDefault="008C5881" w:rsidP="00195EF3">
            <w:pPr>
              <w:ind w:left="210" w:hangingChars="100" w:hanging="210"/>
              <w:rPr>
                <w:rFonts w:ascii="HG丸ｺﾞｼｯｸM-PRO" w:eastAsia="HG丸ｺﾞｼｯｸM-PRO" w:hAnsiTheme="minorEastAsia" w:cs="Times New Roman"/>
                <w:szCs w:val="21"/>
              </w:rPr>
            </w:pPr>
            <w:r>
              <w:rPr>
                <w:rFonts w:ascii="HG丸ｺﾞｼｯｸM-PRO" w:eastAsia="HG丸ｺﾞｼｯｸM-PRO" w:hAnsiTheme="minorEastAsia" w:hint="eastAsia"/>
                <w:szCs w:val="21"/>
              </w:rPr>
              <w:t>①②発言</w:t>
            </w:r>
            <w:r w:rsidR="00864806" w:rsidRPr="00B80463">
              <w:rPr>
                <w:rFonts w:ascii="HG丸ｺﾞｼｯｸM-PRO" w:eastAsia="HG丸ｺﾞｼｯｸM-PRO" w:hAnsiTheme="minorEastAsia" w:hint="eastAsia"/>
                <w:szCs w:val="21"/>
              </w:rPr>
              <w:t>や</w:t>
            </w:r>
            <w:r w:rsidR="000609FA">
              <w:rPr>
                <w:rFonts w:ascii="HG丸ｺﾞｼｯｸM-PRO" w:eastAsia="HG丸ｺﾞｼｯｸM-PRO" w:hAnsiTheme="minorEastAsia" w:hint="eastAsia"/>
                <w:szCs w:val="21"/>
              </w:rPr>
              <w:t>ノートの記述</w:t>
            </w:r>
            <w:r w:rsidR="00AA135E" w:rsidRPr="00B80463">
              <w:rPr>
                <w:rFonts w:ascii="HG丸ｺﾞｼｯｸM-PRO" w:eastAsia="HG丸ｺﾞｼｯｸM-PRO" w:hAnsiTheme="minorEastAsia" w:hint="eastAsia"/>
                <w:szCs w:val="21"/>
              </w:rPr>
              <w:t>にて</w:t>
            </w:r>
            <w:r w:rsidR="00AA135E" w:rsidRPr="00B80463">
              <w:rPr>
                <w:rFonts w:ascii="HG丸ｺﾞｼｯｸM-PRO" w:eastAsia="HG丸ｺﾞｼｯｸM-PRO" w:hAnsiTheme="minorEastAsia"/>
                <w:szCs w:val="21"/>
              </w:rPr>
              <w:t>、</w:t>
            </w:r>
            <w:r w:rsidR="00AA135E" w:rsidRPr="00B80463">
              <w:rPr>
                <w:rFonts w:ascii="HG丸ｺﾞｼｯｸM-PRO" w:eastAsia="HG丸ｺﾞｼｯｸM-PRO" w:hAnsiTheme="minorEastAsia" w:hint="eastAsia"/>
                <w:szCs w:val="21"/>
              </w:rPr>
              <w:t>道徳的価値</w:t>
            </w:r>
            <w:r w:rsidR="00AA135E" w:rsidRPr="00B80463">
              <w:rPr>
                <w:rFonts w:ascii="HG丸ｺﾞｼｯｸM-PRO" w:eastAsia="HG丸ｺﾞｼｯｸM-PRO" w:hAnsiTheme="minorEastAsia"/>
                <w:szCs w:val="21"/>
              </w:rPr>
              <w:t>に</w:t>
            </w:r>
            <w:r w:rsidR="00E6750B" w:rsidRPr="00B80463">
              <w:rPr>
                <w:rFonts w:ascii="HG丸ｺﾞｼｯｸM-PRO" w:eastAsia="HG丸ｺﾞｼｯｸM-PRO" w:hAnsiTheme="minorEastAsia" w:hint="eastAsia"/>
                <w:szCs w:val="21"/>
              </w:rPr>
              <w:t>迫れ</w:t>
            </w:r>
            <w:r w:rsidR="00AA135E" w:rsidRPr="00B80463">
              <w:rPr>
                <w:rFonts w:ascii="HG丸ｺﾞｼｯｸM-PRO" w:eastAsia="HG丸ｺﾞｼｯｸM-PRO" w:hAnsiTheme="minorEastAsia" w:hint="eastAsia"/>
                <w:szCs w:val="21"/>
              </w:rPr>
              <w:t>ているのか、</w:t>
            </w:r>
            <w:r w:rsidR="00AA135E" w:rsidRPr="00B80463">
              <w:rPr>
                <w:rFonts w:ascii="HG丸ｺﾞｼｯｸM-PRO" w:eastAsia="HG丸ｺﾞｼｯｸM-PRO" w:hAnsiTheme="minorEastAsia"/>
                <w:szCs w:val="21"/>
              </w:rPr>
              <w:t>自分</w:t>
            </w:r>
            <w:r w:rsidR="00E6750B" w:rsidRPr="00B80463">
              <w:rPr>
                <w:rFonts w:ascii="HG丸ｺﾞｼｯｸM-PRO" w:eastAsia="HG丸ｺﾞｼｯｸM-PRO" w:hAnsiTheme="minorEastAsia"/>
                <w:szCs w:val="21"/>
              </w:rPr>
              <w:t>を深く見つ</w:t>
            </w:r>
            <w:r w:rsidR="00E6750B" w:rsidRPr="00B80463">
              <w:rPr>
                <w:rFonts w:ascii="HG丸ｺﾞｼｯｸM-PRO" w:eastAsia="HG丸ｺﾞｼｯｸM-PRO" w:hAnsiTheme="minorEastAsia" w:hint="eastAsia"/>
                <w:szCs w:val="21"/>
              </w:rPr>
              <w:t>め</w:t>
            </w:r>
            <w:r w:rsidR="00AA135E" w:rsidRPr="00B80463">
              <w:rPr>
                <w:rFonts w:ascii="HG丸ｺﾞｼｯｸM-PRO" w:eastAsia="HG丸ｺﾞｼｯｸM-PRO" w:hAnsiTheme="minorEastAsia" w:hint="eastAsia"/>
                <w:szCs w:val="21"/>
              </w:rPr>
              <w:t>て</w:t>
            </w:r>
            <w:r w:rsidR="00AA135E" w:rsidRPr="00B80463">
              <w:rPr>
                <w:rFonts w:ascii="HG丸ｺﾞｼｯｸM-PRO" w:eastAsia="HG丸ｺﾞｼｯｸM-PRO" w:hAnsiTheme="minorEastAsia"/>
                <w:szCs w:val="21"/>
              </w:rPr>
              <w:t>いるのか</w:t>
            </w:r>
            <w:r w:rsidR="00AA135E" w:rsidRPr="00B80463">
              <w:rPr>
                <w:rFonts w:ascii="HG丸ｺﾞｼｯｸM-PRO" w:eastAsia="HG丸ｺﾞｼｯｸM-PRO" w:hAnsiTheme="minorEastAsia" w:hint="eastAsia"/>
                <w:szCs w:val="21"/>
              </w:rPr>
              <w:t>を</w:t>
            </w:r>
            <w:r w:rsidR="00AA135E" w:rsidRPr="00B80463">
              <w:rPr>
                <w:rFonts w:ascii="HG丸ｺﾞｼｯｸM-PRO" w:eastAsia="HG丸ｺﾞｼｯｸM-PRO" w:hAnsiTheme="minorEastAsia"/>
                <w:szCs w:val="21"/>
              </w:rPr>
              <w:t>見取</w:t>
            </w:r>
            <w:r w:rsidR="00195EF3">
              <w:rPr>
                <w:rFonts w:ascii="HG丸ｺﾞｼｯｸM-PRO" w:eastAsia="HG丸ｺﾞｼｯｸM-PRO" w:hAnsiTheme="minorEastAsia" w:hint="eastAsia"/>
                <w:szCs w:val="21"/>
              </w:rPr>
              <w:t>り、評価を行う。</w:t>
            </w:r>
          </w:p>
        </w:tc>
      </w:tr>
      <w:tr w:rsidR="00A1555B" w:rsidRPr="00BC0D42" w14:paraId="797D498A" w14:textId="77777777" w:rsidTr="00C62F1A">
        <w:trPr>
          <w:trHeight w:val="2011"/>
        </w:trPr>
        <w:tc>
          <w:tcPr>
            <w:tcW w:w="408" w:type="dxa"/>
            <w:vAlign w:val="center"/>
          </w:tcPr>
          <w:p w14:paraId="14066809" w14:textId="77777777" w:rsidR="00A1555B" w:rsidRPr="009C05F9" w:rsidRDefault="00A1555B" w:rsidP="006C3523">
            <w:pPr>
              <w:spacing w:line="240" w:lineRule="exact"/>
              <w:rPr>
                <w:rFonts w:ascii="HG丸ｺﾞｼｯｸM-PRO" w:eastAsia="HG丸ｺﾞｼｯｸM-PRO"/>
              </w:rPr>
            </w:pPr>
            <w:r w:rsidRPr="009C05F9">
              <w:rPr>
                <w:rFonts w:ascii="HG丸ｺﾞｼｯｸM-PRO" w:eastAsia="HG丸ｺﾞｼｯｸM-PRO" w:hint="eastAsia"/>
              </w:rPr>
              <w:t>総合的な学習</w:t>
            </w:r>
          </w:p>
        </w:tc>
        <w:tc>
          <w:tcPr>
            <w:tcW w:w="3289" w:type="dxa"/>
          </w:tcPr>
          <w:p w14:paraId="54D1EEAB" w14:textId="48043D72" w:rsidR="009843C8" w:rsidRPr="009F3F62" w:rsidRDefault="009F3F62" w:rsidP="009F3F62">
            <w:pPr>
              <w:autoSpaceDE w:val="0"/>
              <w:autoSpaceDN w:val="0"/>
              <w:adjustRightInd w:val="0"/>
              <w:spacing w:line="344" w:lineRule="atLeast"/>
              <w:ind w:left="210" w:hangingChars="100" w:hanging="210"/>
              <w:jc w:val="left"/>
              <w:textAlignment w:val="baseline"/>
              <w:rPr>
                <w:rFonts w:ascii="HG丸ｺﾞｼｯｸM-PRO" w:eastAsia="HG丸ｺﾞｼｯｸM-PRO" w:hAnsiTheme="minorEastAsia" w:cs="Times New Roman"/>
                <w:kern w:val="0"/>
                <w:szCs w:val="21"/>
              </w:rPr>
            </w:pPr>
            <w:r>
              <w:rPr>
                <w:rFonts w:ascii="HG丸ｺﾞｼｯｸM-PRO" w:eastAsia="HG丸ｺﾞｼｯｸM-PRO" w:hAnsiTheme="minorEastAsia" w:cs="Times New Roman" w:hint="eastAsia"/>
                <w:kern w:val="0"/>
                <w:szCs w:val="21"/>
              </w:rPr>
              <w:t>①</w:t>
            </w:r>
            <w:r w:rsidR="00D87B1C" w:rsidRPr="009F3F62">
              <w:rPr>
                <w:rFonts w:ascii="HG丸ｺﾞｼｯｸM-PRO" w:eastAsia="HG丸ｺﾞｼｯｸM-PRO" w:hAnsiTheme="minorEastAsia" w:cs="Times New Roman" w:hint="eastAsia"/>
                <w:kern w:val="0"/>
                <w:szCs w:val="21"/>
              </w:rPr>
              <w:t>自分たちの力で学習問題を設定し、主体的に問題を解決しようとする姿がある。</w:t>
            </w:r>
          </w:p>
          <w:p w14:paraId="14BE0851" w14:textId="5F513200" w:rsidR="00697828" w:rsidRPr="009F3F62" w:rsidRDefault="009F3F62" w:rsidP="009F3F62">
            <w:pPr>
              <w:autoSpaceDE w:val="0"/>
              <w:autoSpaceDN w:val="0"/>
              <w:adjustRightInd w:val="0"/>
              <w:spacing w:line="344" w:lineRule="atLeast"/>
              <w:ind w:left="210" w:hangingChars="100" w:hanging="210"/>
              <w:jc w:val="left"/>
              <w:textAlignment w:val="baseline"/>
              <w:rPr>
                <w:rFonts w:ascii="HG丸ｺﾞｼｯｸM-PRO" w:eastAsia="HG丸ｺﾞｼｯｸM-PRO" w:hAnsiTheme="minorEastAsia" w:cs="Times New Roman"/>
                <w:kern w:val="0"/>
                <w:szCs w:val="21"/>
              </w:rPr>
            </w:pPr>
            <w:r>
              <w:rPr>
                <w:rFonts w:ascii="HG丸ｺﾞｼｯｸM-PRO" w:eastAsia="HG丸ｺﾞｼｯｸM-PRO" w:hAnsiTheme="minorEastAsia" w:cs="Times New Roman" w:hint="eastAsia"/>
                <w:kern w:val="0"/>
                <w:szCs w:val="21"/>
              </w:rPr>
              <w:t>②</w:t>
            </w:r>
            <w:r w:rsidR="00D87B1C" w:rsidRPr="009F3F62">
              <w:rPr>
                <w:rFonts w:ascii="HG丸ｺﾞｼｯｸM-PRO" w:eastAsia="HG丸ｺﾞｼｯｸM-PRO" w:hAnsiTheme="minorEastAsia" w:cs="Times New Roman" w:hint="eastAsia"/>
                <w:kern w:val="0"/>
                <w:szCs w:val="21"/>
              </w:rPr>
              <w:t>自分たちに「できること」を客観的に捉え、願いを実現させる計画を考える力を身に付けさせる必要がある。</w:t>
            </w:r>
          </w:p>
        </w:tc>
        <w:tc>
          <w:tcPr>
            <w:tcW w:w="3447" w:type="dxa"/>
          </w:tcPr>
          <w:p w14:paraId="5951B802" w14:textId="1182885E" w:rsidR="008404ED" w:rsidRPr="009F3F62" w:rsidRDefault="009F3F62" w:rsidP="009F3F62">
            <w:pPr>
              <w:autoSpaceDE w:val="0"/>
              <w:autoSpaceDN w:val="0"/>
              <w:adjustRightInd w:val="0"/>
              <w:spacing w:line="344" w:lineRule="atLeast"/>
              <w:ind w:left="210" w:hangingChars="100" w:hanging="210"/>
              <w:jc w:val="left"/>
              <w:textAlignment w:val="baseline"/>
              <w:rPr>
                <w:rFonts w:ascii="HG丸ｺﾞｼｯｸM-PRO" w:eastAsia="HG丸ｺﾞｼｯｸM-PRO" w:hAnsiTheme="minorEastAsia" w:cs="Times New Roman"/>
                <w:kern w:val="0"/>
                <w:szCs w:val="21"/>
              </w:rPr>
            </w:pPr>
            <w:r w:rsidRPr="009F3F62">
              <w:rPr>
                <w:rFonts w:ascii="HG丸ｺﾞｼｯｸM-PRO" w:eastAsia="HG丸ｺﾞｼｯｸM-PRO" w:hAnsiTheme="minorEastAsia" w:cs="Times New Roman" w:hint="eastAsia"/>
                <w:kern w:val="0"/>
                <w:szCs w:val="21"/>
              </w:rPr>
              <w:t>①</w:t>
            </w:r>
            <w:r w:rsidR="00D87B1C" w:rsidRPr="009F3F62">
              <w:rPr>
                <w:rFonts w:ascii="HG丸ｺﾞｼｯｸM-PRO" w:eastAsia="HG丸ｺﾞｼｯｸM-PRO" w:hAnsiTheme="minorEastAsia" w:cs="Times New Roman" w:hint="eastAsia"/>
                <w:kern w:val="0"/>
                <w:szCs w:val="21"/>
                <w:u w:val="single"/>
              </w:rPr>
              <w:t>活動後の姿を常に共有</w:t>
            </w:r>
            <w:r w:rsidR="00D87B1C" w:rsidRPr="009F3F62">
              <w:rPr>
                <w:rFonts w:ascii="HG丸ｺﾞｼｯｸM-PRO" w:eastAsia="HG丸ｺﾞｼｯｸM-PRO" w:hAnsiTheme="minorEastAsia" w:cs="Times New Roman" w:hint="eastAsia"/>
                <w:kern w:val="0"/>
                <w:szCs w:val="21"/>
              </w:rPr>
              <w:t>し、めあてに沿った学びができているかを十分に確認する。</w:t>
            </w:r>
          </w:p>
          <w:p w14:paraId="2F0D017D" w14:textId="0E44EB16" w:rsidR="00A1555B" w:rsidRPr="009F3F62" w:rsidRDefault="009F3F62" w:rsidP="009F3F62">
            <w:pPr>
              <w:autoSpaceDE w:val="0"/>
              <w:autoSpaceDN w:val="0"/>
              <w:adjustRightInd w:val="0"/>
              <w:spacing w:line="344" w:lineRule="atLeast"/>
              <w:ind w:left="210" w:hangingChars="100" w:hanging="210"/>
              <w:jc w:val="left"/>
              <w:textAlignment w:val="baseline"/>
              <w:rPr>
                <w:rFonts w:ascii="HG丸ｺﾞｼｯｸM-PRO" w:eastAsia="HG丸ｺﾞｼｯｸM-PRO" w:hAnsiTheme="minorEastAsia" w:cs="Times New Roman"/>
                <w:kern w:val="0"/>
                <w:szCs w:val="21"/>
              </w:rPr>
            </w:pPr>
            <w:r w:rsidRPr="009F3F62">
              <w:rPr>
                <w:rFonts w:ascii="HG丸ｺﾞｼｯｸM-PRO" w:eastAsia="HG丸ｺﾞｼｯｸM-PRO" w:hAnsiTheme="minorEastAsia" w:cs="Times New Roman" w:hint="eastAsia"/>
                <w:kern w:val="0"/>
                <w:szCs w:val="21"/>
              </w:rPr>
              <w:t>②</w:t>
            </w:r>
            <w:r w:rsidR="00D87B1C" w:rsidRPr="009F3F62">
              <w:rPr>
                <w:rFonts w:ascii="HG丸ｺﾞｼｯｸM-PRO" w:eastAsia="HG丸ｺﾞｼｯｸM-PRO" w:hAnsiTheme="minorEastAsia" w:cs="Times New Roman" w:hint="eastAsia"/>
                <w:kern w:val="0"/>
                <w:szCs w:val="21"/>
                <w:u w:val="single"/>
              </w:rPr>
              <w:t>思考ツールを活用して、情報の整理・分析を</w:t>
            </w:r>
            <w:r w:rsidR="00B52A4C" w:rsidRPr="009F3F62">
              <w:rPr>
                <w:rFonts w:ascii="HG丸ｺﾞｼｯｸM-PRO" w:eastAsia="HG丸ｺﾞｼｯｸM-PRO" w:hAnsiTheme="minorEastAsia" w:cs="Times New Roman" w:hint="eastAsia"/>
                <w:kern w:val="0"/>
                <w:szCs w:val="21"/>
                <w:u w:val="single"/>
              </w:rPr>
              <w:t>行わせ</w:t>
            </w:r>
            <w:r w:rsidR="00B52A4C" w:rsidRPr="009F3F62">
              <w:rPr>
                <w:rFonts w:ascii="HG丸ｺﾞｼｯｸM-PRO" w:eastAsia="HG丸ｺﾞｼｯｸM-PRO" w:hAnsiTheme="minorEastAsia" w:cs="Times New Roman" w:hint="eastAsia"/>
                <w:kern w:val="0"/>
                <w:szCs w:val="21"/>
              </w:rPr>
              <w:t>、現状を客観的に捉えさせながら、学習の方向性を決めていく力を身に付けさせる。</w:t>
            </w:r>
          </w:p>
        </w:tc>
        <w:tc>
          <w:tcPr>
            <w:tcW w:w="3165" w:type="dxa"/>
          </w:tcPr>
          <w:p w14:paraId="20FEED4E" w14:textId="616FEAD3" w:rsidR="00A1555B" w:rsidRPr="009F3F62" w:rsidRDefault="009F3F62" w:rsidP="009F3F62">
            <w:pPr>
              <w:autoSpaceDE w:val="0"/>
              <w:autoSpaceDN w:val="0"/>
              <w:adjustRightInd w:val="0"/>
              <w:spacing w:line="344" w:lineRule="atLeast"/>
              <w:ind w:left="210" w:hangingChars="100" w:hanging="210"/>
              <w:jc w:val="left"/>
              <w:textAlignment w:val="baseline"/>
              <w:rPr>
                <w:rFonts w:ascii="HG丸ｺﾞｼｯｸM-PRO" w:eastAsia="HG丸ｺﾞｼｯｸM-PRO" w:hAnsiTheme="minorEastAsia" w:cs="Times New Roman"/>
                <w:kern w:val="0"/>
                <w:szCs w:val="21"/>
              </w:rPr>
            </w:pPr>
            <w:r>
              <w:rPr>
                <w:rFonts w:ascii="HG丸ｺﾞｼｯｸM-PRO" w:eastAsia="HG丸ｺﾞｼｯｸM-PRO" w:hAnsiTheme="minorEastAsia" w:cs="Times New Roman" w:hint="eastAsia"/>
                <w:kern w:val="0"/>
                <w:szCs w:val="21"/>
              </w:rPr>
              <w:t>①</w:t>
            </w:r>
            <w:r w:rsidR="00B52A4C" w:rsidRPr="009F3F62">
              <w:rPr>
                <w:rFonts w:ascii="HG丸ｺﾞｼｯｸM-PRO" w:eastAsia="HG丸ｺﾞｼｯｸM-PRO" w:hAnsiTheme="minorEastAsia" w:cs="Times New Roman" w:hint="eastAsia"/>
                <w:kern w:val="0"/>
                <w:szCs w:val="21"/>
              </w:rPr>
              <w:t>発言や</w:t>
            </w:r>
            <w:r w:rsidR="00E57E5C" w:rsidRPr="009F3F62">
              <w:rPr>
                <w:rFonts w:ascii="HG丸ｺﾞｼｯｸM-PRO" w:eastAsia="HG丸ｺﾞｼｯｸM-PRO" w:hAnsiTheme="minorEastAsia" w:cs="Times New Roman" w:hint="eastAsia"/>
                <w:kern w:val="0"/>
                <w:szCs w:val="21"/>
              </w:rPr>
              <w:t>振り返り</w:t>
            </w:r>
            <w:r w:rsidR="00B52A4C" w:rsidRPr="009F3F62">
              <w:rPr>
                <w:rFonts w:ascii="HG丸ｺﾞｼｯｸM-PRO" w:eastAsia="HG丸ｺﾞｼｯｸM-PRO" w:hAnsiTheme="minorEastAsia" w:cs="Times New Roman" w:hint="eastAsia"/>
                <w:kern w:val="0"/>
                <w:szCs w:val="21"/>
              </w:rPr>
              <w:t>シート等を活用して評価する。</w:t>
            </w:r>
          </w:p>
          <w:p w14:paraId="6EE29B74" w14:textId="77777777" w:rsidR="00A1555B" w:rsidRPr="00195EF3" w:rsidRDefault="00A1555B" w:rsidP="00A1555B">
            <w:pPr>
              <w:rPr>
                <w:rFonts w:ascii="HG丸ｺﾞｼｯｸM-PRO" w:eastAsia="HG丸ｺﾞｼｯｸM-PRO" w:hAnsiTheme="minorEastAsia" w:cs="Times New Roman"/>
                <w:kern w:val="0"/>
                <w:szCs w:val="21"/>
              </w:rPr>
            </w:pPr>
          </w:p>
          <w:p w14:paraId="0672B458" w14:textId="227C9539" w:rsidR="00A1555B" w:rsidRPr="009F3F62" w:rsidRDefault="009F3F62" w:rsidP="009F3F62">
            <w:pPr>
              <w:autoSpaceDE w:val="0"/>
              <w:autoSpaceDN w:val="0"/>
              <w:adjustRightInd w:val="0"/>
              <w:spacing w:line="344" w:lineRule="atLeast"/>
              <w:ind w:left="210" w:hangingChars="100" w:hanging="210"/>
              <w:jc w:val="left"/>
              <w:textAlignment w:val="baseline"/>
              <w:rPr>
                <w:rFonts w:ascii="HG丸ｺﾞｼｯｸM-PRO" w:eastAsia="HG丸ｺﾞｼｯｸM-PRO" w:hAnsiTheme="minorEastAsia" w:cs="Times New Roman"/>
                <w:kern w:val="0"/>
                <w:szCs w:val="21"/>
              </w:rPr>
            </w:pPr>
            <w:r>
              <w:rPr>
                <w:rFonts w:ascii="HG丸ｺﾞｼｯｸM-PRO" w:eastAsia="HG丸ｺﾞｼｯｸM-PRO" w:hAnsiTheme="minorEastAsia" w:cs="Times New Roman" w:hint="eastAsia"/>
                <w:kern w:val="0"/>
                <w:szCs w:val="21"/>
              </w:rPr>
              <w:t>②</w:t>
            </w:r>
            <w:r w:rsidR="00B52A4C" w:rsidRPr="009F3F62">
              <w:rPr>
                <w:rFonts w:ascii="HG丸ｺﾞｼｯｸM-PRO" w:eastAsia="HG丸ｺﾞｼｯｸM-PRO" w:hAnsiTheme="minorEastAsia" w:cs="Times New Roman" w:hint="eastAsia"/>
                <w:kern w:val="0"/>
                <w:szCs w:val="21"/>
              </w:rPr>
              <w:t>授業の様子やワークシート、</w:t>
            </w:r>
            <w:r w:rsidR="00E57E5C" w:rsidRPr="009F3F62">
              <w:rPr>
                <w:rFonts w:ascii="HG丸ｺﾞｼｯｸM-PRO" w:eastAsia="HG丸ｺﾞｼｯｸM-PRO" w:hAnsiTheme="minorEastAsia" w:cs="Times New Roman" w:hint="eastAsia"/>
                <w:kern w:val="0"/>
                <w:szCs w:val="21"/>
              </w:rPr>
              <w:t>振り返り</w:t>
            </w:r>
            <w:r w:rsidR="00B52A4C" w:rsidRPr="009F3F62">
              <w:rPr>
                <w:rFonts w:ascii="HG丸ｺﾞｼｯｸM-PRO" w:eastAsia="HG丸ｺﾞｼｯｸM-PRO" w:hAnsiTheme="minorEastAsia" w:cs="Times New Roman" w:hint="eastAsia"/>
                <w:kern w:val="0"/>
                <w:szCs w:val="21"/>
              </w:rPr>
              <w:t>等を活用して評価する。</w:t>
            </w:r>
          </w:p>
        </w:tc>
      </w:tr>
      <w:tr w:rsidR="00A1555B" w:rsidRPr="00BC0D42" w14:paraId="4CDC5571" w14:textId="77777777" w:rsidTr="00C62F1A">
        <w:trPr>
          <w:trHeight w:val="3120"/>
        </w:trPr>
        <w:tc>
          <w:tcPr>
            <w:tcW w:w="408" w:type="dxa"/>
            <w:vAlign w:val="center"/>
          </w:tcPr>
          <w:p w14:paraId="567B2E77" w14:textId="77777777" w:rsidR="00A1555B" w:rsidRPr="009C05F9" w:rsidRDefault="00A1555B" w:rsidP="006C3523">
            <w:pPr>
              <w:spacing w:line="240" w:lineRule="exact"/>
              <w:rPr>
                <w:rFonts w:ascii="HG丸ｺﾞｼｯｸM-PRO" w:eastAsia="HG丸ｺﾞｼｯｸM-PRO"/>
              </w:rPr>
            </w:pPr>
            <w:r w:rsidRPr="009C05F9">
              <w:rPr>
                <w:rFonts w:ascii="HG丸ｺﾞｼｯｸM-PRO" w:eastAsia="HG丸ｺﾞｼｯｸM-PRO" w:hint="eastAsia"/>
              </w:rPr>
              <w:t>特別活動</w:t>
            </w:r>
          </w:p>
        </w:tc>
        <w:tc>
          <w:tcPr>
            <w:tcW w:w="3289" w:type="dxa"/>
          </w:tcPr>
          <w:p w14:paraId="4EB26478" w14:textId="5BDB6CF7" w:rsidR="00A03C17" w:rsidRPr="009F3F62" w:rsidRDefault="009F3F62" w:rsidP="009F3F62">
            <w:pPr>
              <w:autoSpaceDE w:val="0"/>
              <w:autoSpaceDN w:val="0"/>
              <w:adjustRightInd w:val="0"/>
              <w:spacing w:line="344" w:lineRule="atLeast"/>
              <w:ind w:left="210" w:hangingChars="100" w:hanging="210"/>
              <w:jc w:val="left"/>
              <w:textAlignment w:val="baseline"/>
              <w:rPr>
                <w:rFonts w:ascii="HG丸ｺﾞｼｯｸM-PRO" w:eastAsia="HG丸ｺﾞｼｯｸM-PRO" w:hAnsiTheme="minorEastAsia" w:cs="Times New Roman"/>
                <w:kern w:val="0"/>
                <w:szCs w:val="21"/>
              </w:rPr>
            </w:pPr>
            <w:r>
              <w:rPr>
                <w:rFonts w:ascii="HG丸ｺﾞｼｯｸM-PRO" w:eastAsia="HG丸ｺﾞｼｯｸM-PRO" w:hAnsiTheme="minorEastAsia" w:cs="Times New Roman" w:hint="eastAsia"/>
                <w:kern w:val="0"/>
                <w:szCs w:val="21"/>
              </w:rPr>
              <w:t>①</w:t>
            </w:r>
            <w:r w:rsidR="00A03C17" w:rsidRPr="009F3F62">
              <w:rPr>
                <w:rFonts w:ascii="HG丸ｺﾞｼｯｸM-PRO" w:eastAsia="HG丸ｺﾞｼｯｸM-PRO" w:hAnsiTheme="minorEastAsia" w:cs="Times New Roman" w:hint="eastAsia"/>
                <w:kern w:val="0"/>
                <w:szCs w:val="21"/>
              </w:rPr>
              <w:t>当番や係活動、話合い活動など</w:t>
            </w:r>
            <w:r w:rsidR="003228B1">
              <w:rPr>
                <w:rFonts w:ascii="HG丸ｺﾞｼｯｸM-PRO" w:eastAsia="HG丸ｺﾞｼｯｸM-PRO" w:hAnsiTheme="minorEastAsia" w:cs="Times New Roman" w:hint="eastAsia"/>
                <w:kern w:val="0"/>
                <w:szCs w:val="21"/>
              </w:rPr>
              <w:t>の</w:t>
            </w:r>
            <w:r w:rsidR="003228B1" w:rsidRPr="003228B1">
              <w:rPr>
                <w:rFonts w:ascii="HG丸ｺﾞｼｯｸM-PRO" w:eastAsia="HG丸ｺﾞｼｯｸM-PRO" w:hAnsiTheme="minorEastAsia" w:cs="Times New Roman" w:hint="eastAsia"/>
                <w:kern w:val="0"/>
                <w:szCs w:val="21"/>
              </w:rPr>
              <w:t>活動に</w:t>
            </w:r>
            <w:r w:rsidR="003228B1" w:rsidRPr="003228B1">
              <w:rPr>
                <w:rFonts w:ascii="HG丸ｺﾞｼｯｸM-PRO" w:eastAsia="HG丸ｺﾞｼｯｸM-PRO" w:hAnsiTheme="minorEastAsia" w:cs="Times New Roman" w:hint="eastAsia"/>
                <w:color w:val="FF0000"/>
                <w:kern w:val="0"/>
                <w:szCs w:val="21"/>
              </w:rPr>
              <w:t>意義を見</w:t>
            </w:r>
            <w:r w:rsidR="00C75142">
              <w:rPr>
                <w:rFonts w:ascii="HG丸ｺﾞｼｯｸM-PRO" w:eastAsia="HG丸ｺﾞｼｯｸM-PRO" w:hAnsiTheme="minorEastAsia" w:cs="Times New Roman" w:hint="eastAsia"/>
                <w:color w:val="FF0000"/>
                <w:kern w:val="0"/>
                <w:szCs w:val="21"/>
              </w:rPr>
              <w:t>いだ</w:t>
            </w:r>
            <w:r w:rsidR="003228B1" w:rsidRPr="003228B1">
              <w:rPr>
                <w:rFonts w:ascii="HG丸ｺﾞｼｯｸM-PRO" w:eastAsia="HG丸ｺﾞｼｯｸM-PRO" w:hAnsiTheme="minorEastAsia" w:cs="Times New Roman" w:hint="eastAsia"/>
                <w:color w:val="FF0000"/>
                <w:kern w:val="0"/>
                <w:szCs w:val="21"/>
              </w:rPr>
              <w:t>し</w:t>
            </w:r>
            <w:r w:rsidR="00017EF5">
              <w:rPr>
                <w:rFonts w:ascii="HG丸ｺﾞｼｯｸM-PRO" w:eastAsia="HG丸ｺﾞｼｯｸM-PRO" w:hAnsiTheme="minorEastAsia" w:cs="Times New Roman" w:hint="eastAsia"/>
                <w:color w:val="FF0000"/>
                <w:kern w:val="0"/>
                <w:szCs w:val="21"/>
              </w:rPr>
              <w:t>づ</w:t>
            </w:r>
            <w:r w:rsidR="003228B1" w:rsidRPr="003228B1">
              <w:rPr>
                <w:rFonts w:ascii="HG丸ｺﾞｼｯｸM-PRO" w:eastAsia="HG丸ｺﾞｼｯｸM-PRO" w:hAnsiTheme="minorEastAsia" w:cs="Times New Roman" w:hint="eastAsia"/>
                <w:color w:val="FF0000"/>
                <w:kern w:val="0"/>
                <w:szCs w:val="21"/>
              </w:rPr>
              <w:t>らい</w:t>
            </w:r>
            <w:r w:rsidR="00BA50B9">
              <w:rPr>
                <w:rFonts w:ascii="HG丸ｺﾞｼｯｸM-PRO" w:eastAsia="HG丸ｺﾞｼｯｸM-PRO" w:hAnsiTheme="minorEastAsia" w:cs="Times New Roman" w:hint="eastAsia"/>
                <w:color w:val="FF0000"/>
                <w:kern w:val="0"/>
                <w:szCs w:val="21"/>
              </w:rPr>
              <w:t>場合は</w:t>
            </w:r>
            <w:r w:rsidR="003228B1" w:rsidRPr="003228B1">
              <w:rPr>
                <w:rFonts w:ascii="HG丸ｺﾞｼｯｸM-PRO" w:eastAsia="HG丸ｺﾞｼｯｸM-PRO" w:hAnsiTheme="minorEastAsia" w:cs="Times New Roman" w:hint="eastAsia"/>
                <w:color w:val="FF0000"/>
                <w:kern w:val="0"/>
                <w:szCs w:val="21"/>
              </w:rPr>
              <w:t>、</w:t>
            </w:r>
            <w:r w:rsidR="00A03C17" w:rsidRPr="003228B1">
              <w:rPr>
                <w:rFonts w:ascii="HG丸ｺﾞｼｯｸM-PRO" w:eastAsia="HG丸ｺﾞｼｯｸM-PRO" w:hAnsiTheme="minorEastAsia" w:cs="Times New Roman" w:hint="eastAsia"/>
                <w:color w:val="FF0000"/>
                <w:kern w:val="0"/>
                <w:szCs w:val="21"/>
              </w:rPr>
              <w:t>創造的な活動</w:t>
            </w:r>
            <w:r w:rsidR="003228B1" w:rsidRPr="003228B1">
              <w:rPr>
                <w:rFonts w:ascii="HG丸ｺﾞｼｯｸM-PRO" w:eastAsia="HG丸ｺﾞｼｯｸM-PRO" w:hAnsiTheme="minorEastAsia" w:cs="Times New Roman" w:hint="eastAsia"/>
                <w:color w:val="FF0000"/>
                <w:kern w:val="0"/>
                <w:szCs w:val="21"/>
              </w:rPr>
              <w:t>を価値付けていく必要がある。</w:t>
            </w:r>
          </w:p>
        </w:tc>
        <w:tc>
          <w:tcPr>
            <w:tcW w:w="3447" w:type="dxa"/>
          </w:tcPr>
          <w:p w14:paraId="2CC5363F" w14:textId="77777777" w:rsidR="00A1555B" w:rsidRDefault="00697940" w:rsidP="00697940">
            <w:pPr>
              <w:autoSpaceDE w:val="0"/>
              <w:autoSpaceDN w:val="0"/>
              <w:adjustRightInd w:val="0"/>
              <w:spacing w:line="344" w:lineRule="atLeast"/>
              <w:ind w:left="210" w:hanging="210"/>
              <w:jc w:val="left"/>
              <w:textAlignment w:val="baseline"/>
              <w:rPr>
                <w:rFonts w:ascii="HG丸ｺﾞｼｯｸM-PRO" w:eastAsia="HG丸ｺﾞｼｯｸM-PRO" w:hAnsiTheme="minorEastAsia" w:cs="Times New Roman"/>
                <w:kern w:val="0"/>
                <w:szCs w:val="21"/>
              </w:rPr>
            </w:pPr>
            <w:r>
              <w:rPr>
                <w:rFonts w:ascii="ＭＳ 明朝" w:eastAsia="ＭＳ 明朝" w:hAnsi="ＭＳ 明朝" w:cs="ＭＳ 明朝" w:hint="eastAsia"/>
                <w:kern w:val="0"/>
                <w:szCs w:val="21"/>
              </w:rPr>
              <w:t>➀</w:t>
            </w:r>
            <w:r w:rsidRPr="00A03C17">
              <w:rPr>
                <w:rFonts w:ascii="HG丸ｺﾞｼｯｸM-PRO" w:eastAsia="HG丸ｺﾞｼｯｸM-PRO" w:hAnsiTheme="minorEastAsia" w:cs="Times New Roman" w:hint="eastAsia"/>
                <w:kern w:val="0"/>
                <w:szCs w:val="21"/>
              </w:rPr>
              <w:t>児童間で</w:t>
            </w:r>
            <w:r>
              <w:rPr>
                <w:rFonts w:ascii="HG丸ｺﾞｼｯｸM-PRO" w:eastAsia="HG丸ｺﾞｼｯｸM-PRO" w:hAnsiTheme="minorEastAsia" w:cs="Times New Roman" w:hint="eastAsia"/>
                <w:kern w:val="0"/>
                <w:szCs w:val="21"/>
              </w:rPr>
              <w:t>声を掛け合うなどして協力して活動を行うよう指導していく。また、自ら積極的に役割を果たしている</w:t>
            </w:r>
            <w:r w:rsidRPr="005D1984">
              <w:rPr>
                <w:rFonts w:ascii="HG丸ｺﾞｼｯｸM-PRO" w:eastAsia="HG丸ｺﾞｼｯｸM-PRO" w:hAnsiTheme="minorEastAsia" w:cs="Times New Roman" w:hint="eastAsia"/>
                <w:kern w:val="0"/>
                <w:szCs w:val="21"/>
                <w:u w:val="single"/>
              </w:rPr>
              <w:t>児童を認める声掛け</w:t>
            </w:r>
            <w:r>
              <w:rPr>
                <w:rFonts w:ascii="HG丸ｺﾞｼｯｸM-PRO" w:eastAsia="HG丸ｺﾞｼｯｸM-PRO" w:hAnsiTheme="minorEastAsia" w:cs="Times New Roman" w:hint="eastAsia"/>
                <w:kern w:val="0"/>
                <w:szCs w:val="21"/>
              </w:rPr>
              <w:t>をして、学級全体の意識向上につなげる。</w:t>
            </w:r>
          </w:p>
          <w:p w14:paraId="24BEE2E2" w14:textId="77777777" w:rsidR="00697940" w:rsidRPr="00697940" w:rsidRDefault="00697940" w:rsidP="00697940">
            <w:pPr>
              <w:autoSpaceDE w:val="0"/>
              <w:autoSpaceDN w:val="0"/>
              <w:adjustRightInd w:val="0"/>
              <w:spacing w:line="344" w:lineRule="atLeast"/>
              <w:ind w:left="210" w:hanging="210"/>
              <w:jc w:val="left"/>
              <w:textAlignment w:val="baseline"/>
              <w:rPr>
                <w:rFonts w:ascii="HG丸ｺﾞｼｯｸM-PRO" w:eastAsia="HG丸ｺﾞｼｯｸM-PRO" w:hAnsiTheme="minorEastAsia" w:cs="Times New Roman"/>
                <w:kern w:val="0"/>
                <w:szCs w:val="21"/>
              </w:rPr>
            </w:pPr>
            <w:r>
              <w:rPr>
                <w:rFonts w:ascii="HG丸ｺﾞｼｯｸM-PRO" w:eastAsia="HG丸ｺﾞｼｯｸM-PRO" w:hAnsiTheme="minorEastAsia" w:cs="Times New Roman" w:hint="eastAsia"/>
                <w:kern w:val="0"/>
                <w:szCs w:val="21"/>
              </w:rPr>
              <w:t xml:space="preserve">　学級活動の時間や帰りの会などの時間も活用して、</w:t>
            </w:r>
            <w:r w:rsidRPr="005D1984">
              <w:rPr>
                <w:rFonts w:ascii="HG丸ｺﾞｼｯｸM-PRO" w:eastAsia="HG丸ｺﾞｼｯｸM-PRO" w:hAnsiTheme="minorEastAsia" w:cs="Times New Roman" w:hint="eastAsia"/>
                <w:kern w:val="0"/>
                <w:szCs w:val="21"/>
                <w:u w:val="single"/>
              </w:rPr>
              <w:t>児童が活動を発表できる機会</w:t>
            </w:r>
            <w:r>
              <w:rPr>
                <w:rFonts w:ascii="HG丸ｺﾞｼｯｸM-PRO" w:eastAsia="HG丸ｺﾞｼｯｸM-PRO" w:hAnsiTheme="minorEastAsia" w:cs="Times New Roman" w:hint="eastAsia"/>
                <w:kern w:val="0"/>
                <w:szCs w:val="21"/>
              </w:rPr>
              <w:t>を確保する。</w:t>
            </w:r>
          </w:p>
        </w:tc>
        <w:tc>
          <w:tcPr>
            <w:tcW w:w="3165" w:type="dxa"/>
          </w:tcPr>
          <w:p w14:paraId="4A12C354" w14:textId="77777777" w:rsidR="00A1555B" w:rsidRPr="00934F1D" w:rsidRDefault="00934F1D" w:rsidP="00934F1D">
            <w:pPr>
              <w:ind w:left="210" w:hangingChars="100" w:hanging="210"/>
              <w:rPr>
                <w:rFonts w:ascii="HG丸ｺﾞｼｯｸM-PRO" w:eastAsia="HG丸ｺﾞｼｯｸM-PRO" w:hAnsiTheme="minorEastAsia"/>
                <w:szCs w:val="21"/>
              </w:rPr>
            </w:pPr>
            <w:r>
              <w:rPr>
                <w:rFonts w:ascii="HG丸ｺﾞｼｯｸM-PRO" w:eastAsia="HG丸ｺﾞｼｯｸM-PRO" w:hAnsiTheme="minorEastAsia" w:cs="Times New Roman" w:hint="eastAsia"/>
                <w:kern w:val="0"/>
                <w:szCs w:val="21"/>
              </w:rPr>
              <w:t>①</w:t>
            </w:r>
            <w:r w:rsidR="00A1555B" w:rsidRPr="00934F1D">
              <w:rPr>
                <w:rFonts w:ascii="HG丸ｺﾞｼｯｸM-PRO" w:eastAsia="HG丸ｺﾞｼｯｸM-PRO" w:hAnsiTheme="minorEastAsia" w:cs="Times New Roman" w:hint="eastAsia"/>
                <w:kern w:val="0"/>
                <w:szCs w:val="21"/>
              </w:rPr>
              <w:t>個人</w:t>
            </w:r>
            <w:r w:rsidR="00697940" w:rsidRPr="00934F1D">
              <w:rPr>
                <w:rFonts w:ascii="HG丸ｺﾞｼｯｸM-PRO" w:eastAsia="HG丸ｺﾞｼｯｸM-PRO" w:hAnsiTheme="minorEastAsia" w:cs="Times New Roman" w:hint="eastAsia"/>
                <w:kern w:val="0"/>
                <w:szCs w:val="21"/>
              </w:rPr>
              <w:t>やグループとしての目標や、活動の計画を明確に</w:t>
            </w:r>
            <w:r w:rsidR="00A1555B" w:rsidRPr="00934F1D">
              <w:rPr>
                <w:rFonts w:ascii="HG丸ｺﾞｼｯｸM-PRO" w:eastAsia="HG丸ｺﾞｼｯｸM-PRO" w:hAnsiTheme="minorEastAsia" w:cs="Times New Roman"/>
                <w:kern w:val="0"/>
                <w:szCs w:val="21"/>
              </w:rPr>
              <w:t>立てさせ</w:t>
            </w:r>
            <w:r w:rsidR="00A1555B" w:rsidRPr="00934F1D">
              <w:rPr>
                <w:rFonts w:ascii="HG丸ｺﾞｼｯｸM-PRO" w:eastAsia="HG丸ｺﾞｼｯｸM-PRO" w:hAnsiTheme="minorEastAsia" w:cs="Times New Roman" w:hint="eastAsia"/>
                <w:kern w:val="0"/>
                <w:szCs w:val="21"/>
              </w:rPr>
              <w:t>、</w:t>
            </w:r>
            <w:r w:rsidR="00A1555B" w:rsidRPr="00934F1D">
              <w:rPr>
                <w:rFonts w:ascii="HG丸ｺﾞｼｯｸM-PRO" w:eastAsia="HG丸ｺﾞｼｯｸM-PRO" w:hAnsiTheme="minorEastAsia" w:cs="Times New Roman"/>
                <w:kern w:val="0"/>
                <w:szCs w:val="21"/>
              </w:rPr>
              <w:t>振り返りを</w:t>
            </w:r>
            <w:r w:rsidR="00A1555B" w:rsidRPr="00934F1D">
              <w:rPr>
                <w:rFonts w:ascii="HG丸ｺﾞｼｯｸM-PRO" w:eastAsia="HG丸ｺﾞｼｯｸM-PRO" w:hAnsiTheme="minorEastAsia" w:cs="Times New Roman" w:hint="eastAsia"/>
                <w:kern w:val="0"/>
                <w:szCs w:val="21"/>
              </w:rPr>
              <w:t>行い</w:t>
            </w:r>
            <w:r w:rsidR="00A1555B" w:rsidRPr="00934F1D">
              <w:rPr>
                <w:rFonts w:ascii="HG丸ｺﾞｼｯｸM-PRO" w:eastAsia="HG丸ｺﾞｼｯｸM-PRO" w:hAnsiTheme="minorEastAsia" w:cs="Times New Roman"/>
                <w:kern w:val="0"/>
                <w:szCs w:val="21"/>
              </w:rPr>
              <w:t>評価する。</w:t>
            </w:r>
            <w:r w:rsidR="00A1555B" w:rsidRPr="00934F1D">
              <w:rPr>
                <w:rFonts w:ascii="HG丸ｺﾞｼｯｸM-PRO" w:eastAsia="HG丸ｺﾞｼｯｸM-PRO" w:hAnsiTheme="minorEastAsia" w:cs="Times New Roman" w:hint="eastAsia"/>
                <w:kern w:val="0"/>
                <w:szCs w:val="21"/>
              </w:rPr>
              <w:t xml:space="preserve">　</w:t>
            </w:r>
          </w:p>
        </w:tc>
      </w:tr>
      <w:tr w:rsidR="008A5880" w:rsidRPr="00BC0D42" w14:paraId="18FC1E80" w14:textId="77777777" w:rsidTr="00934061">
        <w:trPr>
          <w:trHeight w:val="4048"/>
        </w:trPr>
        <w:tc>
          <w:tcPr>
            <w:tcW w:w="408" w:type="dxa"/>
            <w:vAlign w:val="center"/>
          </w:tcPr>
          <w:p w14:paraId="3BC6A76B" w14:textId="77777777" w:rsidR="008A5880" w:rsidRPr="00C35D1E" w:rsidRDefault="008A5880" w:rsidP="008A5880">
            <w:pPr>
              <w:spacing w:line="240" w:lineRule="exact"/>
              <w:jc w:val="center"/>
              <w:rPr>
                <w:rFonts w:ascii="HG丸ｺﾞｼｯｸM-PRO" w:eastAsia="HG丸ｺﾞｼｯｸM-PRO"/>
                <w:szCs w:val="21"/>
              </w:rPr>
            </w:pPr>
            <w:r w:rsidRPr="00C35D1E">
              <w:rPr>
                <w:rFonts w:ascii="HG丸ｺﾞｼｯｸM-PRO" w:eastAsia="HG丸ｺﾞｼｯｸM-PRO" w:hint="eastAsia"/>
                <w:szCs w:val="21"/>
              </w:rPr>
              <w:lastRenderedPageBreak/>
              <w:t>外国語活動</w:t>
            </w:r>
          </w:p>
        </w:tc>
        <w:tc>
          <w:tcPr>
            <w:tcW w:w="3289" w:type="dxa"/>
          </w:tcPr>
          <w:p w14:paraId="4F1185C4" w14:textId="0986C7C2" w:rsidR="008A5880" w:rsidRPr="0083363C" w:rsidRDefault="0083363C" w:rsidP="0083363C">
            <w:pPr>
              <w:ind w:left="210" w:hangingChars="100" w:hanging="210"/>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color w:val="000000" w:themeColor="text1"/>
                <w:kern w:val="0"/>
                <w:szCs w:val="21"/>
              </w:rPr>
              <w:t>①</w:t>
            </w:r>
            <w:r w:rsidR="008A5880" w:rsidRPr="0083363C">
              <w:rPr>
                <w:rFonts w:ascii="HG丸ｺﾞｼｯｸM-PRO" w:eastAsia="HG丸ｺﾞｼｯｸM-PRO" w:hAnsi="HG丸ｺﾞｼｯｸM-PRO" w:hint="eastAsia"/>
                <w:color w:val="000000" w:themeColor="text1"/>
                <w:kern w:val="0"/>
                <w:szCs w:val="21"/>
              </w:rPr>
              <w:t>外国語の音声や、基本的な表現に慣れ親しみ、コミュニケーションの中で活用している。</w:t>
            </w:r>
          </w:p>
          <w:p w14:paraId="6E459E7F" w14:textId="5FAA9C31" w:rsidR="008A5880" w:rsidRPr="00FB6F96" w:rsidRDefault="008A5880" w:rsidP="008A5880">
            <w:pPr>
              <w:ind w:left="210" w:hangingChars="100" w:hanging="210"/>
              <w:rPr>
                <w:rFonts w:ascii="HG丸ｺﾞｼｯｸM-PRO" w:eastAsia="HG丸ｺﾞｼｯｸM-PRO" w:hAnsi="HG丸ｺﾞｼｯｸM-PRO"/>
                <w:color w:val="000000" w:themeColor="text1"/>
                <w:kern w:val="0"/>
                <w:szCs w:val="21"/>
              </w:rPr>
            </w:pPr>
            <w:r w:rsidRPr="00FB6F96">
              <w:rPr>
                <w:rFonts w:ascii="HG丸ｺﾞｼｯｸM-PRO" w:eastAsia="HG丸ｺﾞｼｯｸM-PRO" w:hAnsi="HG丸ｺﾞｼｯｸM-PRO" w:hint="eastAsia"/>
                <w:color w:val="000000" w:themeColor="text1"/>
                <w:kern w:val="0"/>
                <w:szCs w:val="21"/>
              </w:rPr>
              <w:t>②外国語を用いて、自分の考えや気持ちなどを伝え</w:t>
            </w:r>
            <w:r w:rsidR="0097398D">
              <w:rPr>
                <w:rFonts w:ascii="HG丸ｺﾞｼｯｸM-PRO" w:eastAsia="HG丸ｺﾞｼｯｸM-PRO" w:hAnsi="HG丸ｺﾞｼｯｸM-PRO" w:hint="eastAsia"/>
                <w:color w:val="000000" w:themeColor="text1"/>
                <w:kern w:val="0"/>
                <w:szCs w:val="21"/>
              </w:rPr>
              <w:t>る際に</w:t>
            </w:r>
            <w:r w:rsidRPr="00FB6F96">
              <w:rPr>
                <w:rFonts w:ascii="HG丸ｺﾞｼｯｸM-PRO" w:eastAsia="HG丸ｺﾞｼｯｸM-PRO" w:hAnsi="HG丸ｺﾞｼｯｸM-PRO" w:hint="eastAsia"/>
                <w:color w:val="000000" w:themeColor="text1"/>
                <w:kern w:val="0"/>
                <w:szCs w:val="21"/>
              </w:rPr>
              <w:t>、</w:t>
            </w:r>
            <w:r w:rsidRPr="0083363C">
              <w:rPr>
                <w:rFonts w:ascii="HG丸ｺﾞｼｯｸM-PRO" w:eastAsia="HG丸ｺﾞｼｯｸM-PRO" w:hAnsi="HG丸ｺﾞｼｯｸM-PRO" w:hint="eastAsia"/>
                <w:color w:val="FF0000"/>
                <w:kern w:val="0"/>
                <w:szCs w:val="21"/>
              </w:rPr>
              <w:t>言葉につまる</w:t>
            </w:r>
            <w:r w:rsidR="00BA50B9">
              <w:rPr>
                <w:rFonts w:ascii="HG丸ｺﾞｼｯｸM-PRO" w:eastAsia="HG丸ｺﾞｼｯｸM-PRO" w:hAnsi="HG丸ｺﾞｼｯｸM-PRO" w:hint="eastAsia"/>
                <w:color w:val="FF0000"/>
                <w:kern w:val="0"/>
                <w:szCs w:val="21"/>
              </w:rPr>
              <w:t>場合</w:t>
            </w:r>
            <w:r w:rsidR="0097398D">
              <w:rPr>
                <w:rFonts w:ascii="HG丸ｺﾞｼｯｸM-PRO" w:eastAsia="HG丸ｺﾞｼｯｸM-PRO" w:hAnsi="HG丸ｺﾞｼｯｸM-PRO" w:hint="eastAsia"/>
                <w:color w:val="FF0000"/>
                <w:kern w:val="0"/>
                <w:szCs w:val="21"/>
              </w:rPr>
              <w:t>は、丁寧な指導が必要である</w:t>
            </w:r>
            <w:r w:rsidRPr="0083363C">
              <w:rPr>
                <w:rFonts w:ascii="HG丸ｺﾞｼｯｸM-PRO" w:eastAsia="HG丸ｺﾞｼｯｸM-PRO" w:hAnsi="HG丸ｺﾞｼｯｸM-PRO" w:hint="eastAsia"/>
                <w:color w:val="FF0000"/>
                <w:kern w:val="0"/>
                <w:szCs w:val="21"/>
              </w:rPr>
              <w:t>。</w:t>
            </w:r>
          </w:p>
          <w:p w14:paraId="7FDE565C" w14:textId="3ED31CDD" w:rsidR="008A5880" w:rsidRPr="00F578B4" w:rsidRDefault="008A5880" w:rsidP="008A5880">
            <w:pPr>
              <w:ind w:left="210" w:hangingChars="100" w:hanging="210"/>
              <w:rPr>
                <w:rFonts w:ascii="HG丸ｺﾞｼｯｸM-PRO" w:eastAsia="HG丸ｺﾞｼｯｸM-PRO" w:hAnsi="HG丸ｺﾞｼｯｸM-PRO"/>
                <w:color w:val="000000" w:themeColor="text1"/>
              </w:rPr>
            </w:pPr>
            <w:r w:rsidRPr="00FB6F96">
              <w:rPr>
                <w:rFonts w:ascii="HG丸ｺﾞｼｯｸM-PRO" w:eastAsia="HG丸ｺﾞｼｯｸM-PRO" w:hAnsi="HG丸ｺﾞｼｯｸM-PRO" w:hint="eastAsia"/>
                <w:color w:val="000000" w:themeColor="text1"/>
                <w:kern w:val="0"/>
                <w:szCs w:val="21"/>
              </w:rPr>
              <w:t>③</w:t>
            </w:r>
            <w:r w:rsidR="0097398D" w:rsidRPr="0083363C">
              <w:rPr>
                <w:rFonts w:ascii="HG丸ｺﾞｼｯｸM-PRO" w:eastAsia="HG丸ｺﾞｼｯｸM-PRO" w:hAnsi="HG丸ｺﾞｼｯｸM-PRO" w:hint="eastAsia"/>
                <w:color w:val="FF0000"/>
                <w:kern w:val="0"/>
                <w:szCs w:val="21"/>
              </w:rPr>
              <w:t>声が相手に届かない</w:t>
            </w:r>
            <w:r w:rsidR="00D115F4">
              <w:rPr>
                <w:rFonts w:ascii="HG丸ｺﾞｼｯｸM-PRO" w:eastAsia="HG丸ｺﾞｼｯｸM-PRO" w:hAnsi="HG丸ｺﾞｼｯｸM-PRO" w:hint="eastAsia"/>
                <w:color w:val="FF0000"/>
                <w:kern w:val="0"/>
                <w:szCs w:val="21"/>
              </w:rPr>
              <w:t>場合</w:t>
            </w:r>
            <w:r w:rsidR="0097398D">
              <w:rPr>
                <w:rFonts w:ascii="HG丸ｺﾞｼｯｸM-PRO" w:eastAsia="HG丸ｺﾞｼｯｸM-PRO" w:hAnsi="HG丸ｺﾞｼｯｸM-PRO" w:hint="eastAsia"/>
                <w:color w:val="FF0000"/>
                <w:kern w:val="0"/>
                <w:szCs w:val="21"/>
              </w:rPr>
              <w:t>には、</w:t>
            </w:r>
            <w:r w:rsidRPr="00FB6F96">
              <w:rPr>
                <w:rFonts w:ascii="HG丸ｺﾞｼｯｸM-PRO" w:eastAsia="HG丸ｺﾞｼｯｸM-PRO" w:hAnsi="HG丸ｺﾞｼｯｸM-PRO" w:hint="eastAsia"/>
                <w:color w:val="000000" w:themeColor="text1"/>
                <w:kern w:val="0"/>
                <w:szCs w:val="21"/>
              </w:rPr>
              <w:t>コミュニケーションの観点を意識し、相手に伝わる工夫</w:t>
            </w:r>
            <w:r w:rsidR="0097398D">
              <w:rPr>
                <w:rFonts w:ascii="HG丸ｺﾞｼｯｸM-PRO" w:eastAsia="HG丸ｺﾞｼｯｸM-PRO" w:hAnsi="HG丸ｺﾞｼｯｸM-PRO" w:hint="eastAsia"/>
                <w:color w:val="000000" w:themeColor="text1"/>
                <w:kern w:val="0"/>
                <w:szCs w:val="21"/>
              </w:rPr>
              <w:t>を指導する必要がある。</w:t>
            </w:r>
          </w:p>
        </w:tc>
        <w:tc>
          <w:tcPr>
            <w:tcW w:w="3447" w:type="dxa"/>
          </w:tcPr>
          <w:p w14:paraId="0FA3FABD" w14:textId="77777777" w:rsidR="008A5880" w:rsidRDefault="008A5880" w:rsidP="008A5880">
            <w:pPr>
              <w:autoSpaceDE w:val="0"/>
              <w:autoSpaceDN w:val="0"/>
              <w:adjustRightInd w:val="0"/>
              <w:ind w:left="210" w:hangingChars="100" w:hanging="210"/>
              <w:textAlignment w:val="baseline"/>
              <w:rPr>
                <w:rFonts w:ascii="HG丸ｺﾞｼｯｸM-PRO" w:eastAsia="HG丸ｺﾞｼｯｸM-PRO" w:hAnsi="HG丸ｺﾞｼｯｸM-PRO" w:cs="Times New Roman"/>
                <w:color w:val="000000" w:themeColor="text1"/>
                <w:kern w:val="0"/>
                <w:szCs w:val="21"/>
              </w:rPr>
            </w:pPr>
            <w:r w:rsidRPr="00FB6F96">
              <w:rPr>
                <w:rFonts w:ascii="HG丸ｺﾞｼｯｸM-PRO" w:eastAsia="HG丸ｺﾞｼｯｸM-PRO" w:hAnsi="HG丸ｺﾞｼｯｸM-PRO" w:cs="Times New Roman" w:hint="eastAsia"/>
                <w:color w:val="000000" w:themeColor="text1"/>
                <w:kern w:val="0"/>
                <w:szCs w:val="21"/>
              </w:rPr>
              <w:t>①授業の中で、練習量を確保し、言語活動を中心に授業を組み立てる。</w:t>
            </w:r>
          </w:p>
          <w:p w14:paraId="7053642C" w14:textId="13B613D4" w:rsidR="008A5880" w:rsidRPr="00FB6F96" w:rsidRDefault="008A5880" w:rsidP="008A5880">
            <w:pPr>
              <w:autoSpaceDE w:val="0"/>
              <w:autoSpaceDN w:val="0"/>
              <w:adjustRightInd w:val="0"/>
              <w:ind w:left="210" w:hangingChars="100" w:hanging="210"/>
              <w:textAlignment w:val="baseline"/>
              <w:rPr>
                <w:rFonts w:ascii="HG丸ｺﾞｼｯｸM-PRO" w:eastAsia="HG丸ｺﾞｼｯｸM-PRO" w:hAnsi="HG丸ｺﾞｼｯｸM-PRO" w:cs="Times New Roman"/>
                <w:color w:val="000000" w:themeColor="text1"/>
                <w:kern w:val="0"/>
                <w:szCs w:val="21"/>
              </w:rPr>
            </w:pPr>
            <w:r w:rsidRPr="00FB6F96">
              <w:rPr>
                <w:rFonts w:ascii="HG丸ｺﾞｼｯｸM-PRO" w:eastAsia="HG丸ｺﾞｼｯｸM-PRO" w:hAnsi="HG丸ｺﾞｼｯｸM-PRO" w:cs="Times New Roman" w:hint="eastAsia"/>
                <w:color w:val="000000" w:themeColor="text1"/>
                <w:kern w:val="0"/>
                <w:szCs w:val="21"/>
              </w:rPr>
              <w:t>②様々な例示を挙げることで、ヒント</w:t>
            </w:r>
            <w:r w:rsidR="0083363C" w:rsidRPr="0083363C">
              <w:rPr>
                <w:rFonts w:ascii="HG丸ｺﾞｼｯｸM-PRO" w:eastAsia="HG丸ｺﾞｼｯｸM-PRO" w:hAnsi="HG丸ｺﾞｼｯｸM-PRO" w:cs="Times New Roman" w:hint="eastAsia"/>
                <w:color w:val="FF0000"/>
                <w:kern w:val="0"/>
                <w:szCs w:val="21"/>
              </w:rPr>
              <w:t>に</w:t>
            </w:r>
            <w:r w:rsidRPr="00FB6F96">
              <w:rPr>
                <w:rFonts w:ascii="HG丸ｺﾞｼｯｸM-PRO" w:eastAsia="HG丸ｺﾞｼｯｸM-PRO" w:hAnsi="HG丸ｺﾞｼｯｸM-PRO" w:cs="Times New Roman" w:hint="eastAsia"/>
                <w:color w:val="000000" w:themeColor="text1"/>
                <w:kern w:val="0"/>
                <w:szCs w:val="21"/>
              </w:rPr>
              <w:t>させ、練習していく。</w:t>
            </w:r>
          </w:p>
          <w:p w14:paraId="4A36E8BD" w14:textId="77777777" w:rsidR="008A5880" w:rsidRDefault="008A5880" w:rsidP="008A5880">
            <w:pPr>
              <w:widowControl/>
              <w:rPr>
                <w:rFonts w:ascii="HG丸ｺﾞｼｯｸM-PRO" w:eastAsia="HG丸ｺﾞｼｯｸM-PRO" w:hAnsi="HG丸ｺﾞｼｯｸM-PRO" w:cs="Times New Roman"/>
                <w:color w:val="000000" w:themeColor="text1"/>
                <w:kern w:val="0"/>
                <w:szCs w:val="21"/>
              </w:rPr>
            </w:pPr>
          </w:p>
          <w:p w14:paraId="32E2EDE7" w14:textId="77777777" w:rsidR="000F6119" w:rsidRDefault="000F6119" w:rsidP="008A5880">
            <w:pPr>
              <w:widowControl/>
              <w:rPr>
                <w:rFonts w:ascii="HG丸ｺﾞｼｯｸM-PRO" w:eastAsia="HG丸ｺﾞｼｯｸM-PRO" w:hAnsi="HG丸ｺﾞｼｯｸM-PRO" w:cs="Times New Roman"/>
                <w:color w:val="000000" w:themeColor="text1"/>
                <w:kern w:val="0"/>
                <w:szCs w:val="21"/>
              </w:rPr>
            </w:pPr>
          </w:p>
          <w:p w14:paraId="378B8522" w14:textId="77777777" w:rsidR="008A5880" w:rsidRPr="00F578B4" w:rsidRDefault="008A5880" w:rsidP="008A5880">
            <w:pPr>
              <w:widowControl/>
              <w:ind w:left="210" w:hangingChars="100" w:hanging="210"/>
              <w:rPr>
                <w:rFonts w:ascii="HG丸ｺﾞｼｯｸM-PRO" w:eastAsia="HG丸ｺﾞｼｯｸM-PRO" w:hAnsi="HG丸ｺﾞｼｯｸM-PRO"/>
                <w:color w:val="000000" w:themeColor="text1"/>
              </w:rPr>
            </w:pPr>
            <w:r w:rsidRPr="00FB6F96">
              <w:rPr>
                <w:rFonts w:ascii="HG丸ｺﾞｼｯｸM-PRO" w:eastAsia="HG丸ｺﾞｼｯｸM-PRO" w:hAnsi="HG丸ｺﾞｼｯｸM-PRO" w:cs="Times New Roman" w:hint="eastAsia"/>
                <w:color w:val="000000" w:themeColor="text1"/>
                <w:kern w:val="0"/>
                <w:szCs w:val="21"/>
              </w:rPr>
              <w:t>③授業の中で、多く、コミュニケーションや発表の時間を作り、外国語で話すことを日常化していく。</w:t>
            </w:r>
          </w:p>
        </w:tc>
        <w:tc>
          <w:tcPr>
            <w:tcW w:w="3165" w:type="dxa"/>
          </w:tcPr>
          <w:p w14:paraId="7E7F4775" w14:textId="4B23627D" w:rsidR="008A5880" w:rsidRDefault="008A5880" w:rsidP="00D71E6E">
            <w:pPr>
              <w:widowControl/>
              <w:ind w:left="210" w:hangingChars="100" w:hanging="210"/>
              <w:rPr>
                <w:rFonts w:ascii="HG丸ｺﾞｼｯｸM-PRO" w:eastAsia="HG丸ｺﾞｼｯｸM-PRO" w:hAnsi="HG丸ｺﾞｼｯｸM-PRO" w:cs="ＭＳ 明朝"/>
                <w:color w:val="000000" w:themeColor="text1"/>
              </w:rPr>
            </w:pPr>
            <w:r w:rsidRPr="00FB6F96">
              <w:rPr>
                <w:rFonts w:ascii="HG丸ｺﾞｼｯｸM-PRO" w:eastAsia="HG丸ｺﾞｼｯｸM-PRO" w:hAnsi="HG丸ｺﾞｼｯｸM-PRO" w:cs="ＭＳ 明朝" w:hint="eastAsia"/>
                <w:color w:val="000000" w:themeColor="text1"/>
              </w:rPr>
              <w:t>①授業中に、一人ずつ発表する場面を設定し、達成度を把握する。</w:t>
            </w:r>
          </w:p>
          <w:p w14:paraId="40980F31" w14:textId="27863146" w:rsidR="008A5880" w:rsidRDefault="008A5880" w:rsidP="00D71E6E">
            <w:pPr>
              <w:widowControl/>
              <w:ind w:left="210" w:hangingChars="100" w:hanging="210"/>
              <w:rPr>
                <w:rFonts w:ascii="HG丸ｺﾞｼｯｸM-PRO" w:eastAsia="HG丸ｺﾞｼｯｸM-PRO" w:hAnsi="HG丸ｺﾞｼｯｸM-PRO" w:cs="ＭＳ 明朝"/>
                <w:color w:val="000000" w:themeColor="text1"/>
              </w:rPr>
            </w:pPr>
            <w:r w:rsidRPr="00FB6F96">
              <w:rPr>
                <w:rFonts w:ascii="HG丸ｺﾞｼｯｸM-PRO" w:eastAsia="HG丸ｺﾞｼｯｸM-PRO" w:hAnsi="HG丸ｺﾞｼｯｸM-PRO" w:cs="ＭＳ 明朝" w:hint="eastAsia"/>
                <w:color w:val="000000" w:themeColor="text1"/>
              </w:rPr>
              <w:t>②授業中に、一人ずつ教師を通過する場面を作り、確認する。</w:t>
            </w:r>
          </w:p>
          <w:p w14:paraId="580BEA94" w14:textId="77777777" w:rsidR="000F6119" w:rsidRDefault="000F6119" w:rsidP="00D71E6E">
            <w:pPr>
              <w:widowControl/>
              <w:ind w:left="210" w:hangingChars="100" w:hanging="210"/>
              <w:rPr>
                <w:rFonts w:ascii="HG丸ｺﾞｼｯｸM-PRO" w:eastAsia="HG丸ｺﾞｼｯｸM-PRO" w:hAnsi="HG丸ｺﾞｼｯｸM-PRO" w:cs="ＭＳ 明朝"/>
                <w:color w:val="000000" w:themeColor="text1"/>
              </w:rPr>
            </w:pPr>
          </w:p>
          <w:p w14:paraId="2D3DCE65" w14:textId="77777777" w:rsidR="000F6119" w:rsidRPr="00FB6F96" w:rsidRDefault="000F6119" w:rsidP="00D71E6E">
            <w:pPr>
              <w:widowControl/>
              <w:ind w:left="210" w:hangingChars="100" w:hanging="210"/>
              <w:rPr>
                <w:rFonts w:ascii="HG丸ｺﾞｼｯｸM-PRO" w:eastAsia="HG丸ｺﾞｼｯｸM-PRO" w:hAnsi="HG丸ｺﾞｼｯｸM-PRO" w:cs="ＭＳ 明朝"/>
                <w:color w:val="000000" w:themeColor="text1"/>
              </w:rPr>
            </w:pPr>
          </w:p>
          <w:p w14:paraId="248B8F10" w14:textId="441074DD" w:rsidR="008A5880" w:rsidRPr="00F578B4" w:rsidRDefault="008A5880" w:rsidP="00D71E6E">
            <w:pPr>
              <w:ind w:left="210" w:hangingChars="100" w:hanging="210"/>
              <w:rPr>
                <w:rFonts w:ascii="HG丸ｺﾞｼｯｸM-PRO" w:eastAsia="HG丸ｺﾞｼｯｸM-PRO" w:hAnsi="HG丸ｺﾞｼｯｸM-PRO"/>
                <w:color w:val="000000" w:themeColor="text1"/>
              </w:rPr>
            </w:pPr>
            <w:r w:rsidRPr="00FB6F96">
              <w:rPr>
                <w:rFonts w:ascii="HG丸ｺﾞｼｯｸM-PRO" w:eastAsia="HG丸ｺﾞｼｯｸM-PRO" w:hAnsi="HG丸ｺﾞｼｯｸM-PRO" w:cs="ＭＳ 明朝" w:hint="eastAsia"/>
                <w:color w:val="000000" w:themeColor="text1"/>
              </w:rPr>
              <w:t>③自己評価・</w:t>
            </w:r>
            <w:r w:rsidR="00A949CE" w:rsidRPr="00A949CE">
              <w:rPr>
                <w:rFonts w:ascii="HG丸ｺﾞｼｯｸM-PRO" w:eastAsia="HG丸ｺﾞｼｯｸM-PRO" w:hAnsi="HG丸ｺﾞｼｯｸM-PRO" w:cs="ＭＳ 明朝" w:hint="eastAsia"/>
                <w:color w:val="FF0000"/>
              </w:rPr>
              <w:t>振り返り</w:t>
            </w:r>
            <w:r w:rsidRPr="00FB6F96">
              <w:rPr>
                <w:rFonts w:ascii="HG丸ｺﾞｼｯｸM-PRO" w:eastAsia="HG丸ｺﾞｼｯｸM-PRO" w:hAnsi="HG丸ｺﾞｼｯｸM-PRO" w:cs="ＭＳ 明朝" w:hint="eastAsia"/>
                <w:color w:val="000000" w:themeColor="text1"/>
              </w:rPr>
              <w:t>シートを確認する。スピーチを実施し、一人ずつを見取る。</w:t>
            </w:r>
          </w:p>
        </w:tc>
      </w:tr>
      <w:tr w:rsidR="008A5880" w:rsidRPr="00BC0D42" w14:paraId="6905C3E9" w14:textId="77777777" w:rsidTr="00934F1D">
        <w:trPr>
          <w:trHeight w:val="418"/>
        </w:trPr>
        <w:tc>
          <w:tcPr>
            <w:tcW w:w="408" w:type="dxa"/>
            <w:vAlign w:val="center"/>
          </w:tcPr>
          <w:p w14:paraId="1B2AC522" w14:textId="77777777" w:rsidR="008A5880" w:rsidRPr="00C35D1E" w:rsidRDefault="008A5880" w:rsidP="008A5880">
            <w:pPr>
              <w:spacing w:line="240" w:lineRule="exact"/>
              <w:jc w:val="center"/>
              <w:rPr>
                <w:rFonts w:ascii="HG丸ｺﾞｼｯｸM-PRO" w:eastAsia="HG丸ｺﾞｼｯｸM-PRO"/>
                <w:szCs w:val="21"/>
              </w:rPr>
            </w:pPr>
            <w:r>
              <w:rPr>
                <w:rFonts w:ascii="HG丸ｺﾞｼｯｸM-PRO" w:eastAsia="HG丸ｺﾞｼｯｸM-PRO" w:hint="eastAsia"/>
                <w:szCs w:val="21"/>
              </w:rPr>
              <w:t>音楽</w:t>
            </w:r>
          </w:p>
        </w:tc>
        <w:tc>
          <w:tcPr>
            <w:tcW w:w="3289" w:type="dxa"/>
          </w:tcPr>
          <w:p w14:paraId="52D95868" w14:textId="77777777" w:rsidR="008A5880" w:rsidRPr="00F87944" w:rsidRDefault="008A5880" w:rsidP="008A5880">
            <w:pPr>
              <w:ind w:left="210" w:hangingChars="100" w:hanging="210"/>
              <w:rPr>
                <w:rFonts w:ascii="HG丸ｺﾞｼｯｸM-PRO" w:eastAsia="HG丸ｺﾞｼｯｸM-PRO" w:hAnsi="HG丸ｺﾞｼｯｸM-PRO"/>
                <w:color w:val="000000" w:themeColor="text1"/>
                <w:szCs w:val="21"/>
              </w:rPr>
            </w:pPr>
            <w:r w:rsidRPr="00F87944">
              <w:rPr>
                <w:rFonts w:ascii="HG丸ｺﾞｼｯｸM-PRO" w:eastAsia="HG丸ｺﾞｼｯｸM-PRO" w:hAnsi="HG丸ｺﾞｼｯｸM-PRO" w:hint="eastAsia"/>
                <w:color w:val="000000" w:themeColor="text1"/>
                <w:szCs w:val="21"/>
              </w:rPr>
              <w:t>①前向きに授業に取り組む児童が多い。落ち着いて授業に参加している。</w:t>
            </w:r>
          </w:p>
          <w:p w14:paraId="77216A51" w14:textId="77777777" w:rsidR="008A5880" w:rsidRPr="00F87944" w:rsidRDefault="008A5880" w:rsidP="008A5880">
            <w:pPr>
              <w:ind w:left="210" w:hangingChars="100" w:hanging="210"/>
              <w:rPr>
                <w:rFonts w:ascii="HG丸ｺﾞｼｯｸM-PRO" w:eastAsia="HG丸ｺﾞｼｯｸM-PRO" w:hAnsi="HG丸ｺﾞｼｯｸM-PRO"/>
                <w:color w:val="000000" w:themeColor="text1"/>
                <w:szCs w:val="21"/>
              </w:rPr>
            </w:pPr>
          </w:p>
          <w:p w14:paraId="57F88BC7" w14:textId="77777777" w:rsidR="008A5880" w:rsidRPr="00F87944" w:rsidRDefault="008A5880" w:rsidP="008A5880">
            <w:pPr>
              <w:ind w:left="210" w:hangingChars="100" w:hanging="210"/>
              <w:rPr>
                <w:rFonts w:ascii="HG丸ｺﾞｼｯｸM-PRO" w:eastAsia="HG丸ｺﾞｼｯｸM-PRO" w:hAnsi="HG丸ｺﾞｼｯｸM-PRO"/>
                <w:color w:val="000000" w:themeColor="text1"/>
                <w:szCs w:val="21"/>
              </w:rPr>
            </w:pPr>
            <w:r w:rsidRPr="00F87944">
              <w:rPr>
                <w:rFonts w:ascii="HG丸ｺﾞｼｯｸM-PRO" w:eastAsia="HG丸ｺﾞｼｯｸM-PRO" w:hAnsi="HG丸ｺﾞｼｯｸM-PRO" w:hint="eastAsia"/>
                <w:color w:val="000000" w:themeColor="text1"/>
                <w:szCs w:val="21"/>
              </w:rPr>
              <w:t>②リコーダーに興味をもち</w:t>
            </w:r>
            <w:r w:rsidRPr="00F87944">
              <w:rPr>
                <w:rFonts w:ascii="HG丸ｺﾞｼｯｸM-PRO" w:eastAsia="HG丸ｺﾞｼｯｸM-PRO" w:hAnsi="HG丸ｺﾞｼｯｸM-PRO"/>
                <w:color w:val="000000" w:themeColor="text1"/>
                <w:szCs w:val="21"/>
              </w:rPr>
              <w:t>、</w:t>
            </w:r>
            <w:r w:rsidRPr="00F87944">
              <w:rPr>
                <w:rFonts w:ascii="HG丸ｺﾞｼｯｸM-PRO" w:eastAsia="HG丸ｺﾞｼｯｸM-PRO" w:hAnsi="HG丸ｺﾞｼｯｸM-PRO" w:hint="eastAsia"/>
                <w:color w:val="000000" w:themeColor="text1"/>
                <w:szCs w:val="21"/>
              </w:rPr>
              <w:t>意欲　　的に取り組む児童が多い。タンギング等もほとんどの児童が身に付いている。</w:t>
            </w:r>
          </w:p>
          <w:p w14:paraId="75172FED" w14:textId="77777777" w:rsidR="008A5880" w:rsidRPr="00F87944" w:rsidRDefault="008A5880" w:rsidP="008A5880">
            <w:pPr>
              <w:ind w:left="210" w:hangingChars="100" w:hanging="210"/>
              <w:rPr>
                <w:rFonts w:ascii="HG丸ｺﾞｼｯｸM-PRO" w:eastAsia="HG丸ｺﾞｼｯｸM-PRO" w:hAnsi="HG丸ｺﾞｼｯｸM-PRO"/>
                <w:color w:val="000000" w:themeColor="text1"/>
                <w:szCs w:val="21"/>
              </w:rPr>
            </w:pPr>
          </w:p>
          <w:p w14:paraId="159680C0" w14:textId="77777777" w:rsidR="008A5880" w:rsidRPr="00F87944" w:rsidRDefault="008A5880" w:rsidP="008A5880">
            <w:pPr>
              <w:ind w:left="210" w:hangingChars="100" w:hanging="210"/>
              <w:rPr>
                <w:rFonts w:ascii="HG丸ｺﾞｼｯｸM-PRO" w:eastAsia="HG丸ｺﾞｼｯｸM-PRO" w:hAnsi="HG丸ｺﾞｼｯｸM-PRO"/>
                <w:color w:val="000000" w:themeColor="text1"/>
                <w:szCs w:val="21"/>
              </w:rPr>
            </w:pPr>
            <w:r w:rsidRPr="00F87944">
              <w:rPr>
                <w:rFonts w:ascii="HG丸ｺﾞｼｯｸM-PRO" w:eastAsia="HG丸ｺﾞｼｯｸM-PRO" w:hAnsi="HG丸ｺﾞｼｯｸM-PRO" w:hint="eastAsia"/>
                <w:color w:val="000000" w:themeColor="text1"/>
                <w:szCs w:val="21"/>
              </w:rPr>
              <w:t>③音楽づくりや器楽の学習では、グループで協力し、表したい音楽を工夫して表現しようとする姿が多く見られる。</w:t>
            </w:r>
          </w:p>
        </w:tc>
        <w:tc>
          <w:tcPr>
            <w:tcW w:w="3447" w:type="dxa"/>
          </w:tcPr>
          <w:p w14:paraId="49D5FDB9" w14:textId="77777777" w:rsidR="008A5880" w:rsidRPr="00F87944" w:rsidRDefault="008A5880" w:rsidP="008A5880">
            <w:pPr>
              <w:ind w:left="210" w:hangingChars="100" w:hanging="210"/>
              <w:rPr>
                <w:rFonts w:ascii="HG丸ｺﾞｼｯｸM-PRO" w:eastAsia="HG丸ｺﾞｼｯｸM-PRO" w:hAnsi="HG丸ｺﾞｼｯｸM-PRO"/>
                <w:color w:val="000000" w:themeColor="text1"/>
                <w:szCs w:val="21"/>
              </w:rPr>
            </w:pPr>
            <w:r w:rsidRPr="00F87944">
              <w:rPr>
                <w:rFonts w:ascii="HG丸ｺﾞｼｯｸM-PRO" w:eastAsia="HG丸ｺﾞｼｯｸM-PRO" w:hAnsi="HG丸ｺﾞｼｯｸM-PRO" w:hint="eastAsia"/>
                <w:color w:val="000000" w:themeColor="text1"/>
                <w:szCs w:val="21"/>
              </w:rPr>
              <w:t>①主体的に取り組めるよう、個別の</w:t>
            </w:r>
            <w:r w:rsidRPr="00F87944">
              <w:rPr>
                <w:rFonts w:ascii="HG丸ｺﾞｼｯｸM-PRO" w:eastAsia="HG丸ｺﾞｼｯｸM-PRO" w:hAnsi="HG丸ｺﾞｼｯｸM-PRO"/>
                <w:color w:val="000000" w:themeColor="text1"/>
                <w:szCs w:val="21"/>
              </w:rPr>
              <w:t>声掛けを丁寧に</w:t>
            </w:r>
            <w:r w:rsidRPr="00F87944">
              <w:rPr>
                <w:rFonts w:ascii="HG丸ｺﾞｼｯｸM-PRO" w:eastAsia="HG丸ｺﾞｼｯｸM-PRO" w:hAnsi="HG丸ｺﾞｼｯｸM-PRO" w:hint="eastAsia"/>
                <w:color w:val="000000" w:themeColor="text1"/>
                <w:szCs w:val="21"/>
              </w:rPr>
              <w:t>行ったり、見通しをもって活動できるような工夫を行ったりする。</w:t>
            </w:r>
          </w:p>
          <w:p w14:paraId="31736FFC" w14:textId="77777777" w:rsidR="008A5880" w:rsidRPr="00F87944" w:rsidRDefault="008A5880" w:rsidP="008A5880">
            <w:pPr>
              <w:ind w:left="210" w:hangingChars="100" w:hanging="210"/>
              <w:rPr>
                <w:rFonts w:ascii="HG丸ｺﾞｼｯｸM-PRO" w:eastAsia="HG丸ｺﾞｼｯｸM-PRO" w:hAnsi="HG丸ｺﾞｼｯｸM-PRO"/>
                <w:color w:val="000000" w:themeColor="text1"/>
                <w:szCs w:val="21"/>
              </w:rPr>
            </w:pPr>
            <w:r w:rsidRPr="00F87944">
              <w:rPr>
                <w:rFonts w:ascii="HG丸ｺﾞｼｯｸM-PRO" w:eastAsia="HG丸ｺﾞｼｯｸM-PRO" w:hAnsi="HG丸ｺﾞｼｯｸM-PRO" w:hint="eastAsia"/>
                <w:color w:val="000000" w:themeColor="text1"/>
                <w:szCs w:val="21"/>
              </w:rPr>
              <w:t>②できるようになったことをたくさん褒め、意欲が持続するようにする。技能が身に付いていない児童には、個別指導をし、定着を図るようにする。</w:t>
            </w:r>
          </w:p>
          <w:p w14:paraId="349BDEDB" w14:textId="77777777" w:rsidR="008A5880" w:rsidRPr="00F87944" w:rsidRDefault="008A5880" w:rsidP="008A5880">
            <w:pPr>
              <w:ind w:left="210" w:hangingChars="100" w:hanging="210"/>
              <w:rPr>
                <w:rFonts w:ascii="HG丸ｺﾞｼｯｸM-PRO" w:eastAsia="HG丸ｺﾞｼｯｸM-PRO" w:hAnsi="HG丸ｺﾞｼｯｸM-PRO"/>
                <w:color w:val="000000" w:themeColor="text1"/>
                <w:szCs w:val="21"/>
              </w:rPr>
            </w:pPr>
            <w:r w:rsidRPr="00F87944">
              <w:rPr>
                <w:rFonts w:ascii="HG丸ｺﾞｼｯｸM-PRO" w:eastAsia="HG丸ｺﾞｼｯｸM-PRO" w:hAnsi="HG丸ｺﾞｼｯｸM-PRO" w:hint="eastAsia"/>
                <w:color w:val="000000" w:themeColor="text1"/>
                <w:szCs w:val="21"/>
              </w:rPr>
              <w:t>③課題の提示の仕方や発問を精選し、さらに表現を工夫しようと主体的に取り組む</w:t>
            </w:r>
            <w:r w:rsidR="00F87944" w:rsidRPr="00F87944">
              <w:rPr>
                <w:rFonts w:ascii="HG丸ｺﾞｼｯｸM-PRO" w:eastAsia="HG丸ｺﾞｼｯｸM-PRO" w:hAnsi="HG丸ｺﾞｼｯｸM-PRO" w:hint="eastAsia"/>
                <w:color w:val="000000" w:themeColor="text1"/>
                <w:szCs w:val="21"/>
              </w:rPr>
              <w:t>ことが</w:t>
            </w:r>
            <w:r w:rsidRPr="00F87944">
              <w:rPr>
                <w:rFonts w:ascii="HG丸ｺﾞｼｯｸM-PRO" w:eastAsia="HG丸ｺﾞｼｯｸM-PRO" w:hAnsi="HG丸ｺﾞｼｯｸM-PRO" w:hint="eastAsia"/>
                <w:color w:val="000000" w:themeColor="text1"/>
                <w:szCs w:val="21"/>
              </w:rPr>
              <w:t>できるようにする。</w:t>
            </w:r>
          </w:p>
        </w:tc>
        <w:tc>
          <w:tcPr>
            <w:tcW w:w="3165" w:type="dxa"/>
          </w:tcPr>
          <w:p w14:paraId="5AC135E6" w14:textId="77777777" w:rsidR="008A5880" w:rsidRPr="00F87944" w:rsidRDefault="008A5880" w:rsidP="008A5880">
            <w:pPr>
              <w:ind w:left="210" w:hangingChars="100" w:hanging="210"/>
              <w:rPr>
                <w:rFonts w:ascii="HG丸ｺﾞｼｯｸM-PRO" w:eastAsia="HG丸ｺﾞｼｯｸM-PRO" w:hAnsi="HG丸ｺﾞｼｯｸM-PRO"/>
                <w:color w:val="000000" w:themeColor="text1"/>
                <w:szCs w:val="21"/>
              </w:rPr>
            </w:pPr>
            <w:r w:rsidRPr="00F87944">
              <w:rPr>
                <w:rFonts w:ascii="HG丸ｺﾞｼｯｸM-PRO" w:eastAsia="HG丸ｺﾞｼｯｸM-PRO" w:hAnsi="HG丸ｺﾞｼｯｸM-PRO" w:hint="eastAsia"/>
                <w:color w:val="000000" w:themeColor="text1"/>
                <w:szCs w:val="21"/>
              </w:rPr>
              <w:t>①授業</w:t>
            </w:r>
            <w:r w:rsidRPr="00F87944">
              <w:rPr>
                <w:rFonts w:ascii="HG丸ｺﾞｼｯｸM-PRO" w:eastAsia="HG丸ｺﾞｼｯｸM-PRO" w:hAnsi="HG丸ｺﾞｼｯｸM-PRO"/>
                <w:color w:val="000000" w:themeColor="text1"/>
                <w:szCs w:val="21"/>
              </w:rPr>
              <w:t>の様子で評価する。</w:t>
            </w:r>
          </w:p>
          <w:p w14:paraId="413D9730" w14:textId="77777777" w:rsidR="008A5880" w:rsidRPr="00F87944" w:rsidRDefault="008A5880" w:rsidP="008A5880">
            <w:pPr>
              <w:rPr>
                <w:rFonts w:ascii="HG丸ｺﾞｼｯｸM-PRO" w:eastAsia="HG丸ｺﾞｼｯｸM-PRO" w:hAnsi="HG丸ｺﾞｼｯｸM-PRO"/>
                <w:color w:val="000000" w:themeColor="text1"/>
                <w:szCs w:val="21"/>
              </w:rPr>
            </w:pPr>
          </w:p>
          <w:p w14:paraId="72DDF615" w14:textId="77777777" w:rsidR="008A5880" w:rsidRPr="00F87944" w:rsidRDefault="008A5880" w:rsidP="008A5880">
            <w:pPr>
              <w:rPr>
                <w:rFonts w:ascii="HG丸ｺﾞｼｯｸM-PRO" w:eastAsia="HG丸ｺﾞｼｯｸM-PRO" w:hAnsi="HG丸ｺﾞｼｯｸM-PRO"/>
                <w:color w:val="000000" w:themeColor="text1"/>
                <w:szCs w:val="21"/>
              </w:rPr>
            </w:pPr>
          </w:p>
          <w:p w14:paraId="4836882D" w14:textId="77777777" w:rsidR="008A5880" w:rsidRPr="00F87944" w:rsidRDefault="008A5880" w:rsidP="008A5880">
            <w:pPr>
              <w:rPr>
                <w:rFonts w:ascii="HG丸ｺﾞｼｯｸM-PRO" w:eastAsia="HG丸ｺﾞｼｯｸM-PRO" w:hAnsi="HG丸ｺﾞｼｯｸM-PRO"/>
                <w:color w:val="000000" w:themeColor="text1"/>
                <w:szCs w:val="21"/>
              </w:rPr>
            </w:pPr>
          </w:p>
          <w:p w14:paraId="6F130C9F" w14:textId="77777777" w:rsidR="008A5880" w:rsidRPr="00F87944" w:rsidRDefault="008A5880" w:rsidP="008A5880">
            <w:pPr>
              <w:ind w:left="210" w:hangingChars="100" w:hanging="210"/>
              <w:rPr>
                <w:rFonts w:ascii="HG丸ｺﾞｼｯｸM-PRO" w:eastAsia="HG丸ｺﾞｼｯｸM-PRO" w:hAnsi="HG丸ｺﾞｼｯｸM-PRO"/>
                <w:color w:val="000000" w:themeColor="text1"/>
                <w:szCs w:val="21"/>
              </w:rPr>
            </w:pPr>
            <w:r w:rsidRPr="00F87944">
              <w:rPr>
                <w:rFonts w:ascii="HG丸ｺﾞｼｯｸM-PRO" w:eastAsia="HG丸ｺﾞｼｯｸM-PRO" w:hAnsi="HG丸ｺﾞｼｯｸM-PRO" w:hint="eastAsia"/>
                <w:color w:val="000000" w:themeColor="text1"/>
                <w:szCs w:val="21"/>
              </w:rPr>
              <w:t>②授業の様子や個別指導の際に評価する。</w:t>
            </w:r>
          </w:p>
          <w:p w14:paraId="48D82DA4" w14:textId="77777777" w:rsidR="008A5880" w:rsidRPr="00F87944" w:rsidRDefault="008A5880" w:rsidP="008A5880">
            <w:pPr>
              <w:ind w:left="210" w:hangingChars="100" w:hanging="210"/>
              <w:rPr>
                <w:rFonts w:ascii="HG丸ｺﾞｼｯｸM-PRO" w:eastAsia="HG丸ｺﾞｼｯｸM-PRO" w:hAnsi="HG丸ｺﾞｼｯｸM-PRO"/>
                <w:color w:val="000000" w:themeColor="text1"/>
                <w:szCs w:val="21"/>
              </w:rPr>
            </w:pPr>
          </w:p>
          <w:p w14:paraId="285BCC6A" w14:textId="77777777" w:rsidR="008A5880" w:rsidRPr="00F87944" w:rsidRDefault="008A5880" w:rsidP="008A5880">
            <w:pPr>
              <w:ind w:left="210" w:hangingChars="100" w:hanging="210"/>
              <w:rPr>
                <w:rFonts w:ascii="HG丸ｺﾞｼｯｸM-PRO" w:eastAsia="HG丸ｺﾞｼｯｸM-PRO" w:hAnsi="HG丸ｺﾞｼｯｸM-PRO"/>
                <w:color w:val="000000" w:themeColor="text1"/>
                <w:szCs w:val="21"/>
              </w:rPr>
            </w:pPr>
          </w:p>
          <w:p w14:paraId="64BDBE32" w14:textId="77777777" w:rsidR="008A5880" w:rsidRPr="00F87944" w:rsidRDefault="008A5880" w:rsidP="008A5880">
            <w:pPr>
              <w:ind w:left="210" w:hangingChars="100" w:hanging="210"/>
              <w:rPr>
                <w:rFonts w:ascii="HG丸ｺﾞｼｯｸM-PRO" w:eastAsia="HG丸ｺﾞｼｯｸM-PRO" w:hAnsi="HG丸ｺﾞｼｯｸM-PRO"/>
                <w:color w:val="000000" w:themeColor="text1"/>
                <w:szCs w:val="21"/>
              </w:rPr>
            </w:pPr>
          </w:p>
          <w:p w14:paraId="5E366D23" w14:textId="77777777" w:rsidR="008A5880" w:rsidRPr="00F87944" w:rsidRDefault="008A5880" w:rsidP="008A5880">
            <w:pPr>
              <w:ind w:left="210" w:hangingChars="100" w:hanging="210"/>
              <w:jc w:val="left"/>
              <w:rPr>
                <w:rFonts w:ascii="HG丸ｺﾞｼｯｸM-PRO" w:eastAsia="HG丸ｺﾞｼｯｸM-PRO" w:hAnsi="HG丸ｺﾞｼｯｸM-PRO"/>
                <w:color w:val="000000" w:themeColor="text1"/>
                <w:szCs w:val="21"/>
              </w:rPr>
            </w:pPr>
            <w:r w:rsidRPr="00F87944">
              <w:rPr>
                <w:rFonts w:ascii="HG丸ｺﾞｼｯｸM-PRO" w:eastAsia="HG丸ｺﾞｼｯｸM-PRO" w:hAnsi="HG丸ｺﾞｼｯｸM-PRO" w:hint="eastAsia"/>
                <w:color w:val="000000" w:themeColor="text1"/>
                <w:szCs w:val="21"/>
              </w:rPr>
              <w:t>③授業の様子、発表の様子で評価する。個別指導の際の様子や振り返りのプリント等でも評価する。</w:t>
            </w:r>
          </w:p>
        </w:tc>
      </w:tr>
      <w:tr w:rsidR="008A5880" w:rsidRPr="00BC0D42" w14:paraId="6AF45A91" w14:textId="77777777" w:rsidTr="00934061">
        <w:trPr>
          <w:trHeight w:val="1728"/>
        </w:trPr>
        <w:tc>
          <w:tcPr>
            <w:tcW w:w="408" w:type="dxa"/>
            <w:vAlign w:val="center"/>
          </w:tcPr>
          <w:p w14:paraId="1D39A693" w14:textId="77777777" w:rsidR="008A5880" w:rsidRPr="00C35D1E" w:rsidRDefault="008A5880" w:rsidP="008A5880">
            <w:pPr>
              <w:spacing w:line="240" w:lineRule="exact"/>
              <w:jc w:val="center"/>
              <w:rPr>
                <w:rFonts w:ascii="HG丸ｺﾞｼｯｸM-PRO" w:eastAsia="HG丸ｺﾞｼｯｸM-PRO"/>
                <w:szCs w:val="21"/>
              </w:rPr>
            </w:pPr>
            <w:r>
              <w:rPr>
                <w:rFonts w:ascii="HG丸ｺﾞｼｯｸM-PRO" w:eastAsia="HG丸ｺﾞｼｯｸM-PRO" w:hint="eastAsia"/>
                <w:szCs w:val="21"/>
              </w:rPr>
              <w:t>図工</w:t>
            </w:r>
          </w:p>
        </w:tc>
        <w:tc>
          <w:tcPr>
            <w:tcW w:w="3289" w:type="dxa"/>
          </w:tcPr>
          <w:p w14:paraId="47B82294" w14:textId="43483956" w:rsidR="008A5880" w:rsidRPr="007F6503" w:rsidRDefault="008A5880" w:rsidP="007F6503">
            <w:pPr>
              <w:pStyle w:val="a7"/>
              <w:numPr>
                <w:ilvl w:val="0"/>
                <w:numId w:val="35"/>
              </w:numPr>
              <w:ind w:leftChars="0" w:left="210" w:hangingChars="100" w:hanging="210"/>
              <w:rPr>
                <w:rFonts w:ascii="HG丸ｺﾞｼｯｸM-PRO" w:eastAsia="HG丸ｺﾞｼｯｸM-PRO" w:hAnsi="HG丸ｺﾞｼｯｸM-PRO"/>
              </w:rPr>
            </w:pPr>
            <w:r w:rsidRPr="007F6503">
              <w:rPr>
                <w:rFonts w:ascii="HG丸ｺﾞｼｯｸM-PRO" w:eastAsia="HG丸ｺﾞｼｯｸM-PRO" w:hAnsi="HG丸ｺﾞｼｯｸM-PRO" w:hint="eastAsia"/>
              </w:rPr>
              <w:t>多くの児童は制作することの喜びのもと意欲的に制作できている。</w:t>
            </w:r>
          </w:p>
          <w:p w14:paraId="4BE43EEE" w14:textId="77777777" w:rsidR="007F6503" w:rsidRPr="007F6503" w:rsidRDefault="007F6503" w:rsidP="007F6503">
            <w:pPr>
              <w:rPr>
                <w:rFonts w:ascii="HG丸ｺﾞｼｯｸM-PRO" w:eastAsia="HG丸ｺﾞｼｯｸM-PRO" w:hAnsi="HG丸ｺﾞｼｯｸM-PRO"/>
              </w:rPr>
            </w:pPr>
          </w:p>
          <w:p w14:paraId="7E13650C" w14:textId="77777777" w:rsidR="008A5880" w:rsidRPr="00F61861" w:rsidRDefault="008A5880" w:rsidP="008A5880">
            <w:pPr>
              <w:ind w:left="210" w:hangingChars="100" w:hanging="210"/>
              <w:rPr>
                <w:rFonts w:ascii="HG丸ｺﾞｼｯｸM-PRO" w:eastAsia="HG丸ｺﾞｼｯｸM-PRO" w:hAnsi="HG丸ｺﾞｼｯｸM-PRO"/>
              </w:rPr>
            </w:pPr>
            <w:r w:rsidRPr="00F61861">
              <w:rPr>
                <w:rFonts w:ascii="HG丸ｺﾞｼｯｸM-PRO" w:eastAsia="HG丸ｺﾞｼｯｸM-PRO" w:hAnsi="HG丸ｺﾞｼｯｸM-PRO" w:hint="eastAsia"/>
              </w:rPr>
              <w:t>②課題の始まりから制作、振り返り、発表と多くの児童がよくできている。また、友達の作品を見て、聞いて自分に生かそうとしている。</w:t>
            </w:r>
          </w:p>
          <w:p w14:paraId="49188308" w14:textId="77777777" w:rsidR="008A5880" w:rsidRPr="00F61861" w:rsidRDefault="008A5880" w:rsidP="008A5880">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③新しい道具への使い方の理解が児童によって差がある。</w:t>
            </w:r>
          </w:p>
        </w:tc>
        <w:tc>
          <w:tcPr>
            <w:tcW w:w="3447" w:type="dxa"/>
          </w:tcPr>
          <w:p w14:paraId="4C67A58B" w14:textId="77777777" w:rsidR="008A5880" w:rsidRPr="00F61861" w:rsidRDefault="008A5880" w:rsidP="008A5880">
            <w:pPr>
              <w:ind w:left="210" w:hangingChars="100" w:hanging="210"/>
              <w:rPr>
                <w:rFonts w:ascii="HG丸ｺﾞｼｯｸM-PRO" w:eastAsia="HG丸ｺﾞｼｯｸM-PRO" w:hAnsi="HG丸ｺﾞｼｯｸM-PRO"/>
              </w:rPr>
            </w:pPr>
            <w:r w:rsidRPr="00F61861">
              <w:rPr>
                <w:rFonts w:ascii="HG丸ｺﾞｼｯｸM-PRO" w:eastAsia="HG丸ｺﾞｼｯｸM-PRO" w:hAnsi="HG丸ｺﾞｼｯｸM-PRO" w:hint="eastAsia"/>
              </w:rPr>
              <w:t>①児童の課題理解力や表現力の差に対しては、個別指導を重視して個々の児童に関わり、児童の発想を引き出して解決を図る。</w:t>
            </w:r>
          </w:p>
          <w:p w14:paraId="3F46A4F5" w14:textId="77777777" w:rsidR="008A5880" w:rsidRDefault="008A5880" w:rsidP="008A5880">
            <w:pPr>
              <w:ind w:left="210" w:hangingChars="100" w:hanging="210"/>
              <w:rPr>
                <w:rFonts w:ascii="HG丸ｺﾞｼｯｸM-PRO" w:eastAsia="HG丸ｺﾞｼｯｸM-PRO" w:hAnsi="HG丸ｺﾞｼｯｸM-PRO"/>
              </w:rPr>
            </w:pPr>
            <w:r w:rsidRPr="00F61861">
              <w:rPr>
                <w:rFonts w:ascii="HG丸ｺﾞｼｯｸM-PRO" w:eastAsia="HG丸ｺﾞｼｯｸM-PRO" w:hAnsi="HG丸ｺﾞｼｯｸM-PRO" w:hint="eastAsia"/>
              </w:rPr>
              <w:t>②課題理解、児童個々による表現制作、完成、振り返りと一連の活動に見通しを持たせる。</w:t>
            </w:r>
          </w:p>
          <w:p w14:paraId="14330E38" w14:textId="77777777" w:rsidR="008A5880" w:rsidRDefault="008A5880" w:rsidP="008A5880">
            <w:pPr>
              <w:ind w:left="210" w:hangingChars="100" w:hanging="210"/>
              <w:rPr>
                <w:rFonts w:ascii="HG丸ｺﾞｼｯｸM-PRO" w:eastAsia="HG丸ｺﾞｼｯｸM-PRO" w:hAnsi="HG丸ｺﾞｼｯｸM-PRO"/>
              </w:rPr>
            </w:pPr>
          </w:p>
          <w:p w14:paraId="1488578A" w14:textId="77777777" w:rsidR="007F6503" w:rsidRDefault="007F6503" w:rsidP="008A5880">
            <w:pPr>
              <w:ind w:left="210" w:hangingChars="100" w:hanging="210"/>
              <w:rPr>
                <w:rFonts w:ascii="HG丸ｺﾞｼｯｸM-PRO" w:eastAsia="HG丸ｺﾞｼｯｸM-PRO" w:hAnsi="HG丸ｺﾞｼｯｸM-PRO"/>
              </w:rPr>
            </w:pPr>
          </w:p>
          <w:p w14:paraId="1247077E" w14:textId="77777777" w:rsidR="008A5880" w:rsidRPr="00F61861" w:rsidRDefault="008A5880" w:rsidP="008A5880">
            <w:pPr>
              <w:ind w:left="210" w:hangingChars="100" w:hanging="210"/>
              <w:rPr>
                <w:rFonts w:ascii="HG丸ｺﾞｼｯｸM-PRO" w:eastAsia="HG丸ｺﾞｼｯｸM-PRO" w:hAnsi="HG丸ｺﾞｼｯｸM-PRO"/>
              </w:rPr>
            </w:pPr>
            <w:r w:rsidRPr="00F61861">
              <w:rPr>
                <w:rFonts w:ascii="HG丸ｺﾞｼｯｸM-PRO" w:eastAsia="HG丸ｺﾞｼｯｸM-PRO" w:hAnsi="HG丸ｺﾞｼｯｸM-PRO" w:hint="eastAsia"/>
              </w:rPr>
              <w:t>③材料や道具、色彩やその特性についての学習を行う。そして、そこから児童の思いの具現化を図り、達成感や制作の喜びをもたせる。</w:t>
            </w:r>
          </w:p>
        </w:tc>
        <w:tc>
          <w:tcPr>
            <w:tcW w:w="3165" w:type="dxa"/>
          </w:tcPr>
          <w:p w14:paraId="49F71695" w14:textId="77777777" w:rsidR="008A5880" w:rsidRDefault="008A5880" w:rsidP="008A5880">
            <w:pPr>
              <w:ind w:left="210" w:hangingChars="100" w:hanging="210"/>
              <w:rPr>
                <w:rFonts w:ascii="HG丸ｺﾞｼｯｸM-PRO" w:eastAsia="HG丸ｺﾞｼｯｸM-PRO"/>
              </w:rPr>
            </w:pPr>
            <w:r>
              <w:rPr>
                <w:rFonts w:ascii="HG丸ｺﾞｼｯｸM-PRO" w:eastAsia="HG丸ｺﾞｼｯｸM-PRO" w:hint="eastAsia"/>
              </w:rPr>
              <w:t>①</w:t>
            </w:r>
            <w:r w:rsidRPr="00123D4C">
              <w:rPr>
                <w:rFonts w:ascii="HG丸ｺﾞｼｯｸM-PRO" w:eastAsia="HG丸ｺﾞｼｯｸM-PRO" w:hint="eastAsia"/>
              </w:rPr>
              <w:t>制作過程</w:t>
            </w:r>
            <w:r w:rsidRPr="00123D4C">
              <w:rPr>
                <w:rFonts w:ascii="HG丸ｺﾞｼｯｸM-PRO" w:eastAsia="HG丸ｺﾞｼｯｸM-PRO"/>
              </w:rPr>
              <w:t>の姿勢や、</w:t>
            </w:r>
            <w:r w:rsidRPr="00123D4C">
              <w:rPr>
                <w:rFonts w:ascii="HG丸ｺﾞｼｯｸM-PRO" w:eastAsia="HG丸ｺﾞｼｯｸM-PRO" w:hint="eastAsia"/>
              </w:rPr>
              <w:t>鑑賞</w:t>
            </w:r>
            <w:r w:rsidRPr="00123D4C">
              <w:rPr>
                <w:rFonts w:ascii="HG丸ｺﾞｼｯｸM-PRO" w:eastAsia="HG丸ｺﾞｼｯｸM-PRO"/>
              </w:rPr>
              <w:t>カードでの振り返り、</w:t>
            </w:r>
            <w:r w:rsidRPr="00123D4C">
              <w:rPr>
                <w:rFonts w:ascii="HG丸ｺﾞｼｯｸM-PRO" w:eastAsia="HG丸ｺﾞｼｯｸM-PRO" w:hint="eastAsia"/>
              </w:rPr>
              <w:t>完成</w:t>
            </w:r>
            <w:r w:rsidRPr="00123D4C">
              <w:rPr>
                <w:rFonts w:ascii="HG丸ｺﾞｼｯｸM-PRO" w:eastAsia="HG丸ｺﾞｼｯｸM-PRO"/>
              </w:rPr>
              <w:t>作品</w:t>
            </w:r>
            <w:r w:rsidRPr="00123D4C">
              <w:rPr>
                <w:rFonts w:ascii="HG丸ｺﾞｼｯｸM-PRO" w:eastAsia="HG丸ｺﾞｼｯｸM-PRO" w:hint="eastAsia"/>
              </w:rPr>
              <w:t>で評価</w:t>
            </w:r>
            <w:r w:rsidRPr="00123D4C">
              <w:rPr>
                <w:rFonts w:ascii="HG丸ｺﾞｼｯｸM-PRO" w:eastAsia="HG丸ｺﾞｼｯｸM-PRO"/>
              </w:rPr>
              <w:t>をする。</w:t>
            </w:r>
          </w:p>
          <w:p w14:paraId="272A399B" w14:textId="77777777" w:rsidR="008A5880" w:rsidRPr="00123D4C" w:rsidRDefault="008A5880" w:rsidP="008A5880">
            <w:pPr>
              <w:ind w:left="210" w:hangingChars="100" w:hanging="210"/>
              <w:rPr>
                <w:rFonts w:ascii="HG丸ｺﾞｼｯｸM-PRO" w:eastAsia="HG丸ｺﾞｼｯｸM-PRO"/>
              </w:rPr>
            </w:pPr>
          </w:p>
          <w:p w14:paraId="19F0C33B" w14:textId="77777777" w:rsidR="008A5880" w:rsidRDefault="008A5880" w:rsidP="008A5880">
            <w:pPr>
              <w:ind w:left="210" w:hangingChars="100" w:hanging="210"/>
              <w:rPr>
                <w:rFonts w:ascii="HG丸ｺﾞｼｯｸM-PRO" w:eastAsia="HG丸ｺﾞｼｯｸM-PRO"/>
              </w:rPr>
            </w:pPr>
            <w:r>
              <w:rPr>
                <w:rFonts w:ascii="HG丸ｺﾞｼｯｸM-PRO" w:eastAsia="HG丸ｺﾞｼｯｸM-PRO" w:hint="eastAsia"/>
              </w:rPr>
              <w:t>②</w:t>
            </w:r>
            <w:r w:rsidRPr="00123D4C">
              <w:rPr>
                <w:rFonts w:ascii="HG丸ｺﾞｼｯｸM-PRO" w:eastAsia="HG丸ｺﾞｼｯｸM-PRO" w:hint="eastAsia"/>
              </w:rPr>
              <w:t>毎回の</w:t>
            </w:r>
            <w:r w:rsidRPr="00123D4C">
              <w:rPr>
                <w:rFonts w:ascii="HG丸ｺﾞｼｯｸM-PRO" w:eastAsia="HG丸ｺﾞｼｯｸM-PRO"/>
              </w:rPr>
              <w:t>授業</w:t>
            </w:r>
            <w:r w:rsidRPr="00123D4C">
              <w:rPr>
                <w:rFonts w:ascii="HG丸ｺﾞｼｯｸM-PRO" w:eastAsia="HG丸ｺﾞｼｯｸM-PRO" w:hint="eastAsia"/>
              </w:rPr>
              <w:t>で、進度</w:t>
            </w:r>
            <w:r w:rsidRPr="00123D4C">
              <w:rPr>
                <w:rFonts w:ascii="HG丸ｺﾞｼｯｸM-PRO" w:eastAsia="HG丸ｺﾞｼｯｸM-PRO"/>
              </w:rPr>
              <w:t>を確認する</w:t>
            </w:r>
            <w:r w:rsidRPr="00123D4C">
              <w:rPr>
                <w:rFonts w:ascii="HG丸ｺﾞｼｯｸM-PRO" w:eastAsia="HG丸ｺﾞｼｯｸM-PRO" w:hint="eastAsia"/>
              </w:rPr>
              <w:t>。児童</w:t>
            </w:r>
            <w:r w:rsidRPr="00123D4C">
              <w:rPr>
                <w:rFonts w:ascii="HG丸ｺﾞｼｯｸM-PRO" w:eastAsia="HG丸ｺﾞｼｯｸM-PRO"/>
              </w:rPr>
              <w:t>自身に見通しを</w:t>
            </w:r>
            <w:r w:rsidRPr="00123D4C">
              <w:rPr>
                <w:rFonts w:ascii="HG丸ｺﾞｼｯｸM-PRO" w:eastAsia="HG丸ｺﾞｼｯｸM-PRO" w:hint="eastAsia"/>
              </w:rPr>
              <w:t>聞き</w:t>
            </w:r>
            <w:r w:rsidRPr="00123D4C">
              <w:rPr>
                <w:rFonts w:ascii="HG丸ｺﾞｼｯｸM-PRO" w:eastAsia="HG丸ｺﾞｼｯｸM-PRO"/>
              </w:rPr>
              <w:t>、</w:t>
            </w:r>
            <w:r w:rsidRPr="00123D4C">
              <w:rPr>
                <w:rFonts w:ascii="HG丸ｺﾞｼｯｸM-PRO" w:eastAsia="HG丸ｺﾞｼｯｸM-PRO" w:hint="eastAsia"/>
              </w:rPr>
              <w:t>その</w:t>
            </w:r>
            <w:r w:rsidRPr="00123D4C">
              <w:rPr>
                <w:rFonts w:ascii="HG丸ｺﾞｼｯｸM-PRO" w:eastAsia="HG丸ｺﾞｼｯｸM-PRO"/>
              </w:rPr>
              <w:t>内容で</w:t>
            </w:r>
            <w:r w:rsidRPr="00123D4C">
              <w:rPr>
                <w:rFonts w:ascii="HG丸ｺﾞｼｯｸM-PRO" w:eastAsia="HG丸ｺﾞｼｯｸM-PRO" w:hint="eastAsia"/>
              </w:rPr>
              <w:t>評価</w:t>
            </w:r>
            <w:r w:rsidRPr="00123D4C">
              <w:rPr>
                <w:rFonts w:ascii="HG丸ｺﾞｼｯｸM-PRO" w:eastAsia="HG丸ｺﾞｼｯｸM-PRO"/>
              </w:rPr>
              <w:t>する</w:t>
            </w:r>
            <w:r w:rsidRPr="00123D4C">
              <w:rPr>
                <w:rFonts w:ascii="HG丸ｺﾞｼｯｸM-PRO" w:eastAsia="HG丸ｺﾞｼｯｸM-PRO" w:hint="eastAsia"/>
              </w:rPr>
              <w:t>。</w:t>
            </w:r>
          </w:p>
          <w:p w14:paraId="447E72B1" w14:textId="77777777" w:rsidR="008A5880" w:rsidRDefault="008A5880" w:rsidP="008A5880">
            <w:pPr>
              <w:ind w:left="210" w:hangingChars="100" w:hanging="210"/>
              <w:rPr>
                <w:rFonts w:ascii="HG丸ｺﾞｼｯｸM-PRO" w:eastAsia="HG丸ｺﾞｼｯｸM-PRO"/>
              </w:rPr>
            </w:pPr>
          </w:p>
          <w:p w14:paraId="1F1612A6" w14:textId="77777777" w:rsidR="007F6503" w:rsidRDefault="007F6503" w:rsidP="008A5880">
            <w:pPr>
              <w:ind w:left="210" w:hangingChars="100" w:hanging="210"/>
              <w:rPr>
                <w:rFonts w:ascii="HG丸ｺﾞｼｯｸM-PRO" w:eastAsia="HG丸ｺﾞｼｯｸM-PRO"/>
              </w:rPr>
            </w:pPr>
          </w:p>
          <w:p w14:paraId="02CC1954" w14:textId="4563EA64" w:rsidR="008A5880" w:rsidRPr="00F61861" w:rsidRDefault="0083363C" w:rsidP="008A5880">
            <w:pPr>
              <w:ind w:left="210" w:hangingChars="100" w:hanging="210"/>
              <w:rPr>
                <w:rFonts w:ascii="HG丸ｺﾞｼｯｸM-PRO" w:eastAsia="HG丸ｺﾞｼｯｸM-PRO" w:hAnsi="HG丸ｺﾞｼｯｸM-PRO"/>
              </w:rPr>
            </w:pPr>
            <w:r>
              <w:rPr>
                <w:rFonts w:ascii="HG丸ｺﾞｼｯｸM-PRO" w:eastAsia="HG丸ｺﾞｼｯｸM-PRO" w:hint="eastAsia"/>
              </w:rPr>
              <w:t>③児童の感想文に、できばえや楽しさ</w:t>
            </w:r>
            <w:r w:rsidRPr="0083363C">
              <w:rPr>
                <w:rFonts w:ascii="HG丸ｺﾞｼｯｸM-PRO" w:eastAsia="HG丸ｺﾞｼｯｸM-PRO" w:hint="eastAsia"/>
                <w:color w:val="FF0000"/>
              </w:rPr>
              <w:t>、</w:t>
            </w:r>
            <w:r w:rsidR="008A5880">
              <w:rPr>
                <w:rFonts w:ascii="HG丸ｺﾞｼｯｸM-PRO" w:eastAsia="HG丸ｺﾞｼｯｸM-PRO" w:hint="eastAsia"/>
              </w:rPr>
              <w:t>難しさを数値化して書かせ自己評価を参考にする。</w:t>
            </w:r>
          </w:p>
        </w:tc>
      </w:tr>
    </w:tbl>
    <w:p w14:paraId="3B436F94" w14:textId="77777777" w:rsidR="00BC0D42" w:rsidRPr="000A12EA" w:rsidRDefault="00BC0D42" w:rsidP="00195EF3"/>
    <w:sectPr w:rsidR="00BC0D42" w:rsidRPr="000A12EA" w:rsidSect="00BC0D42">
      <w:footerReference w:type="default" r:id="rId8"/>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4A588" w14:textId="77777777" w:rsidR="00C1158A" w:rsidRDefault="00C1158A" w:rsidP="00BC0D42">
      <w:r>
        <w:separator/>
      </w:r>
    </w:p>
  </w:endnote>
  <w:endnote w:type="continuationSeparator" w:id="0">
    <w:p w14:paraId="1E7494A9" w14:textId="77777777" w:rsidR="00C1158A" w:rsidRDefault="00C1158A" w:rsidP="00BC0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054450"/>
      <w:docPartObj>
        <w:docPartGallery w:val="Page Numbers (Bottom of Page)"/>
        <w:docPartUnique/>
      </w:docPartObj>
    </w:sdtPr>
    <w:sdtEndPr/>
    <w:sdtContent>
      <w:p w14:paraId="7C69B250" w14:textId="2089EC0B" w:rsidR="00BF3F81" w:rsidRDefault="00BF3F81">
        <w:pPr>
          <w:pStyle w:val="a5"/>
          <w:jc w:val="right"/>
        </w:pPr>
        <w:r>
          <w:fldChar w:fldCharType="begin"/>
        </w:r>
        <w:r>
          <w:instrText>PAGE   \* MERGEFORMAT</w:instrText>
        </w:r>
        <w:r>
          <w:fldChar w:fldCharType="separate"/>
        </w:r>
        <w:r>
          <w:rPr>
            <w:lang w:val="ja-JP"/>
          </w:rPr>
          <w:t>2</w:t>
        </w:r>
        <w:r>
          <w:fldChar w:fldCharType="end"/>
        </w:r>
      </w:p>
    </w:sdtContent>
  </w:sdt>
  <w:p w14:paraId="00586B41" w14:textId="77777777" w:rsidR="00BF3F81" w:rsidRDefault="00BF3F8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ACFFD" w14:textId="77777777" w:rsidR="00C1158A" w:rsidRDefault="00C1158A" w:rsidP="00BC0D42">
      <w:r>
        <w:separator/>
      </w:r>
    </w:p>
  </w:footnote>
  <w:footnote w:type="continuationSeparator" w:id="0">
    <w:p w14:paraId="613C37A3" w14:textId="77777777" w:rsidR="00C1158A" w:rsidRDefault="00C1158A" w:rsidP="00BC0D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C7A73"/>
    <w:multiLevelType w:val="hybridMultilevel"/>
    <w:tmpl w:val="ED708F72"/>
    <w:lvl w:ilvl="0" w:tplc="92F092B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9B2F45"/>
    <w:multiLevelType w:val="hybridMultilevel"/>
    <w:tmpl w:val="41D634E8"/>
    <w:lvl w:ilvl="0" w:tplc="6716469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FE3239C"/>
    <w:multiLevelType w:val="hybridMultilevel"/>
    <w:tmpl w:val="07442910"/>
    <w:lvl w:ilvl="0" w:tplc="5E764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2F4EF3"/>
    <w:multiLevelType w:val="hybridMultilevel"/>
    <w:tmpl w:val="C116146C"/>
    <w:lvl w:ilvl="0" w:tplc="7A4E9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A76D5C"/>
    <w:multiLevelType w:val="hybridMultilevel"/>
    <w:tmpl w:val="8C867B02"/>
    <w:lvl w:ilvl="0" w:tplc="7EEA4F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8845D9"/>
    <w:multiLevelType w:val="hybridMultilevel"/>
    <w:tmpl w:val="3494A1B6"/>
    <w:lvl w:ilvl="0" w:tplc="A102377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8B22264"/>
    <w:multiLevelType w:val="hybridMultilevel"/>
    <w:tmpl w:val="5AF840BC"/>
    <w:lvl w:ilvl="0" w:tplc="A62462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5261D0"/>
    <w:multiLevelType w:val="hybridMultilevel"/>
    <w:tmpl w:val="BE66E7DA"/>
    <w:lvl w:ilvl="0" w:tplc="7A4E9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BC6136"/>
    <w:multiLevelType w:val="hybridMultilevel"/>
    <w:tmpl w:val="5AE6BA58"/>
    <w:lvl w:ilvl="0" w:tplc="3086E79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34F41EF"/>
    <w:multiLevelType w:val="hybridMultilevel"/>
    <w:tmpl w:val="C19C1C64"/>
    <w:lvl w:ilvl="0" w:tplc="69B834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EB658F"/>
    <w:multiLevelType w:val="hybridMultilevel"/>
    <w:tmpl w:val="76FE51CC"/>
    <w:lvl w:ilvl="0" w:tplc="7A4E9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2A29BF"/>
    <w:multiLevelType w:val="hybridMultilevel"/>
    <w:tmpl w:val="62166D7C"/>
    <w:lvl w:ilvl="0" w:tplc="8E4A1EEA">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A5B6E91"/>
    <w:multiLevelType w:val="hybridMultilevel"/>
    <w:tmpl w:val="C9787A44"/>
    <w:lvl w:ilvl="0" w:tplc="6F50C0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BC06EA"/>
    <w:multiLevelType w:val="hybridMultilevel"/>
    <w:tmpl w:val="8674A59C"/>
    <w:lvl w:ilvl="0" w:tplc="37725D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AE47771"/>
    <w:multiLevelType w:val="hybridMultilevel"/>
    <w:tmpl w:val="E76A6F76"/>
    <w:lvl w:ilvl="0" w:tplc="7C42894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F2F291E"/>
    <w:multiLevelType w:val="hybridMultilevel"/>
    <w:tmpl w:val="FE0493D4"/>
    <w:lvl w:ilvl="0" w:tplc="C0949D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407770C"/>
    <w:multiLevelType w:val="hybridMultilevel"/>
    <w:tmpl w:val="1EF89040"/>
    <w:lvl w:ilvl="0" w:tplc="70ECAB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656DC5"/>
    <w:multiLevelType w:val="hybridMultilevel"/>
    <w:tmpl w:val="2938A81A"/>
    <w:lvl w:ilvl="0" w:tplc="D9F64F2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6BE2B8E"/>
    <w:multiLevelType w:val="hybridMultilevel"/>
    <w:tmpl w:val="630C331E"/>
    <w:lvl w:ilvl="0" w:tplc="49AEED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7140E17"/>
    <w:multiLevelType w:val="hybridMultilevel"/>
    <w:tmpl w:val="AE687D20"/>
    <w:lvl w:ilvl="0" w:tplc="562A01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5019BA"/>
    <w:multiLevelType w:val="hybridMultilevel"/>
    <w:tmpl w:val="ECE4ACC0"/>
    <w:lvl w:ilvl="0" w:tplc="27ECE732">
      <w:start w:val="2"/>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2EA2744"/>
    <w:multiLevelType w:val="hybridMultilevel"/>
    <w:tmpl w:val="E1285420"/>
    <w:lvl w:ilvl="0" w:tplc="1EF88D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49E6CE9"/>
    <w:multiLevelType w:val="hybridMultilevel"/>
    <w:tmpl w:val="20FE0A36"/>
    <w:lvl w:ilvl="0" w:tplc="B150E11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5ECD37EE"/>
    <w:multiLevelType w:val="hybridMultilevel"/>
    <w:tmpl w:val="F648C1DA"/>
    <w:lvl w:ilvl="0" w:tplc="7A4E9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210F80"/>
    <w:multiLevelType w:val="hybridMultilevel"/>
    <w:tmpl w:val="BE24E8D4"/>
    <w:lvl w:ilvl="0" w:tplc="5D8E6A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39D4988"/>
    <w:multiLevelType w:val="hybridMultilevel"/>
    <w:tmpl w:val="D3C849EA"/>
    <w:lvl w:ilvl="0" w:tplc="416E95E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60C1D99"/>
    <w:multiLevelType w:val="hybridMultilevel"/>
    <w:tmpl w:val="4F4ED766"/>
    <w:lvl w:ilvl="0" w:tplc="2A289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95241BA"/>
    <w:multiLevelType w:val="hybridMultilevel"/>
    <w:tmpl w:val="4FC2336E"/>
    <w:lvl w:ilvl="0" w:tplc="626A1A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C3B631B"/>
    <w:multiLevelType w:val="hybridMultilevel"/>
    <w:tmpl w:val="D5A811F0"/>
    <w:lvl w:ilvl="0" w:tplc="0AA47F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C4737E3"/>
    <w:multiLevelType w:val="hybridMultilevel"/>
    <w:tmpl w:val="6B44AB94"/>
    <w:lvl w:ilvl="0" w:tplc="27484E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E992294"/>
    <w:multiLevelType w:val="hybridMultilevel"/>
    <w:tmpl w:val="BDF4DE1A"/>
    <w:lvl w:ilvl="0" w:tplc="C1D21D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0705701"/>
    <w:multiLevelType w:val="hybridMultilevel"/>
    <w:tmpl w:val="6B180AE6"/>
    <w:lvl w:ilvl="0" w:tplc="EDD252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760738B5"/>
    <w:multiLevelType w:val="hybridMultilevel"/>
    <w:tmpl w:val="36081C3C"/>
    <w:lvl w:ilvl="0" w:tplc="E89C33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6F90D24"/>
    <w:multiLevelType w:val="hybridMultilevel"/>
    <w:tmpl w:val="D632D294"/>
    <w:lvl w:ilvl="0" w:tplc="6186B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B523C81"/>
    <w:multiLevelType w:val="hybridMultilevel"/>
    <w:tmpl w:val="7CC03744"/>
    <w:lvl w:ilvl="0" w:tplc="E918EF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93090733">
    <w:abstractNumId w:val="21"/>
  </w:num>
  <w:num w:numId="2" w16cid:durableId="675032888">
    <w:abstractNumId w:val="34"/>
  </w:num>
  <w:num w:numId="3" w16cid:durableId="2078478110">
    <w:abstractNumId w:val="6"/>
  </w:num>
  <w:num w:numId="4" w16cid:durableId="801077113">
    <w:abstractNumId w:val="30"/>
  </w:num>
  <w:num w:numId="5" w16cid:durableId="1083180962">
    <w:abstractNumId w:val="29"/>
  </w:num>
  <w:num w:numId="6" w16cid:durableId="515660135">
    <w:abstractNumId w:val="20"/>
  </w:num>
  <w:num w:numId="7" w16cid:durableId="2102870379">
    <w:abstractNumId w:val="28"/>
  </w:num>
  <w:num w:numId="8" w16cid:durableId="1753888843">
    <w:abstractNumId w:val="4"/>
  </w:num>
  <w:num w:numId="9" w16cid:durableId="131286798">
    <w:abstractNumId w:val="33"/>
  </w:num>
  <w:num w:numId="10" w16cid:durableId="32965212">
    <w:abstractNumId w:val="0"/>
  </w:num>
  <w:num w:numId="11" w16cid:durableId="885096086">
    <w:abstractNumId w:val="15"/>
  </w:num>
  <w:num w:numId="12" w16cid:durableId="1619413991">
    <w:abstractNumId w:val="16"/>
  </w:num>
  <w:num w:numId="13" w16cid:durableId="292102842">
    <w:abstractNumId w:val="2"/>
  </w:num>
  <w:num w:numId="14" w16cid:durableId="505444146">
    <w:abstractNumId w:val="26"/>
  </w:num>
  <w:num w:numId="15" w16cid:durableId="991251810">
    <w:abstractNumId w:val="32"/>
  </w:num>
  <w:num w:numId="16" w16cid:durableId="1557282134">
    <w:abstractNumId w:val="18"/>
  </w:num>
  <w:num w:numId="17" w16cid:durableId="989359178">
    <w:abstractNumId w:val="12"/>
  </w:num>
  <w:num w:numId="18" w16cid:durableId="1470248377">
    <w:abstractNumId w:val="13"/>
  </w:num>
  <w:num w:numId="19" w16cid:durableId="141698865">
    <w:abstractNumId w:val="9"/>
  </w:num>
  <w:num w:numId="20" w16cid:durableId="753472432">
    <w:abstractNumId w:val="27"/>
  </w:num>
  <w:num w:numId="21" w16cid:durableId="1066875143">
    <w:abstractNumId w:val="24"/>
  </w:num>
  <w:num w:numId="22" w16cid:durableId="631400948">
    <w:abstractNumId w:val="23"/>
  </w:num>
  <w:num w:numId="23" w16cid:durableId="1705204784">
    <w:abstractNumId w:val="10"/>
  </w:num>
  <w:num w:numId="24" w16cid:durableId="1415400723">
    <w:abstractNumId w:val="7"/>
  </w:num>
  <w:num w:numId="25" w16cid:durableId="1915894227">
    <w:abstractNumId w:val="3"/>
  </w:num>
  <w:num w:numId="26" w16cid:durableId="198251895">
    <w:abstractNumId w:val="19"/>
  </w:num>
  <w:num w:numId="27" w16cid:durableId="1099330950">
    <w:abstractNumId w:val="11"/>
  </w:num>
  <w:num w:numId="28" w16cid:durableId="64498508">
    <w:abstractNumId w:val="5"/>
  </w:num>
  <w:num w:numId="29" w16cid:durableId="1297178761">
    <w:abstractNumId w:val="14"/>
  </w:num>
  <w:num w:numId="30" w16cid:durableId="621687577">
    <w:abstractNumId w:val="8"/>
  </w:num>
  <w:num w:numId="31" w16cid:durableId="1915897332">
    <w:abstractNumId w:val="1"/>
  </w:num>
  <w:num w:numId="32" w16cid:durableId="233046967">
    <w:abstractNumId w:val="17"/>
  </w:num>
  <w:num w:numId="33" w16cid:durableId="1503817580">
    <w:abstractNumId w:val="22"/>
  </w:num>
  <w:num w:numId="34" w16cid:durableId="982387998">
    <w:abstractNumId w:val="31"/>
  </w:num>
  <w:num w:numId="35" w16cid:durableId="267852358">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isplayHorizontalDrawingGridEvery w:val="0"/>
  <w:displayVerticalDrawingGridEvery w:val="2"/>
  <w:characterSpacingControl w:val="compressPunctuationAndJapaneseKana"/>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D42"/>
    <w:rsid w:val="00017EF5"/>
    <w:rsid w:val="0003721C"/>
    <w:rsid w:val="000407AC"/>
    <w:rsid w:val="000609FA"/>
    <w:rsid w:val="00060DCE"/>
    <w:rsid w:val="00095714"/>
    <w:rsid w:val="000A12EA"/>
    <w:rsid w:val="000B3FCF"/>
    <w:rsid w:val="000E54A4"/>
    <w:rsid w:val="000F6119"/>
    <w:rsid w:val="001436A5"/>
    <w:rsid w:val="00153C4A"/>
    <w:rsid w:val="00161930"/>
    <w:rsid w:val="0016601A"/>
    <w:rsid w:val="00195EF3"/>
    <w:rsid w:val="001A531E"/>
    <w:rsid w:val="001E2DF4"/>
    <w:rsid w:val="001F6E65"/>
    <w:rsid w:val="0020350E"/>
    <w:rsid w:val="00243C53"/>
    <w:rsid w:val="00261FD3"/>
    <w:rsid w:val="002C16E2"/>
    <w:rsid w:val="002C1F82"/>
    <w:rsid w:val="002D29A4"/>
    <w:rsid w:val="002E0E92"/>
    <w:rsid w:val="002E5425"/>
    <w:rsid w:val="003228B1"/>
    <w:rsid w:val="003279D2"/>
    <w:rsid w:val="003656ED"/>
    <w:rsid w:val="00383481"/>
    <w:rsid w:val="00385B90"/>
    <w:rsid w:val="00390C72"/>
    <w:rsid w:val="0039489E"/>
    <w:rsid w:val="003C660C"/>
    <w:rsid w:val="003D5390"/>
    <w:rsid w:val="003E0E74"/>
    <w:rsid w:val="00417D05"/>
    <w:rsid w:val="00465BE6"/>
    <w:rsid w:val="00473647"/>
    <w:rsid w:val="00481B8A"/>
    <w:rsid w:val="00485652"/>
    <w:rsid w:val="00490101"/>
    <w:rsid w:val="004D65C5"/>
    <w:rsid w:val="004E4561"/>
    <w:rsid w:val="004F09D7"/>
    <w:rsid w:val="004F1718"/>
    <w:rsid w:val="00507802"/>
    <w:rsid w:val="00512F1C"/>
    <w:rsid w:val="005161DC"/>
    <w:rsid w:val="00530F3D"/>
    <w:rsid w:val="005311DE"/>
    <w:rsid w:val="00534E64"/>
    <w:rsid w:val="00590C66"/>
    <w:rsid w:val="005C52C7"/>
    <w:rsid w:val="005D1984"/>
    <w:rsid w:val="006066E4"/>
    <w:rsid w:val="00622A50"/>
    <w:rsid w:val="006320C9"/>
    <w:rsid w:val="006758FE"/>
    <w:rsid w:val="00697828"/>
    <w:rsid w:val="00697940"/>
    <w:rsid w:val="006C3523"/>
    <w:rsid w:val="006C4F4F"/>
    <w:rsid w:val="006F7094"/>
    <w:rsid w:val="00706775"/>
    <w:rsid w:val="00733AE3"/>
    <w:rsid w:val="00736B5F"/>
    <w:rsid w:val="007717C0"/>
    <w:rsid w:val="00780C79"/>
    <w:rsid w:val="00781325"/>
    <w:rsid w:val="007B1660"/>
    <w:rsid w:val="007D27EB"/>
    <w:rsid w:val="007F6503"/>
    <w:rsid w:val="0083363C"/>
    <w:rsid w:val="008404ED"/>
    <w:rsid w:val="0084099B"/>
    <w:rsid w:val="00852B62"/>
    <w:rsid w:val="008563C5"/>
    <w:rsid w:val="00864806"/>
    <w:rsid w:val="008759AB"/>
    <w:rsid w:val="00886E88"/>
    <w:rsid w:val="00890118"/>
    <w:rsid w:val="00891D76"/>
    <w:rsid w:val="008A204C"/>
    <w:rsid w:val="008A5880"/>
    <w:rsid w:val="008B3BA6"/>
    <w:rsid w:val="008B7625"/>
    <w:rsid w:val="008B77AD"/>
    <w:rsid w:val="008C5881"/>
    <w:rsid w:val="008C677C"/>
    <w:rsid w:val="0092043C"/>
    <w:rsid w:val="00921E13"/>
    <w:rsid w:val="00934061"/>
    <w:rsid w:val="00934F1D"/>
    <w:rsid w:val="0097398D"/>
    <w:rsid w:val="0098031B"/>
    <w:rsid w:val="009843C8"/>
    <w:rsid w:val="009857FC"/>
    <w:rsid w:val="009C05F9"/>
    <w:rsid w:val="009C1BBC"/>
    <w:rsid w:val="009C562F"/>
    <w:rsid w:val="009E012B"/>
    <w:rsid w:val="009F20AC"/>
    <w:rsid w:val="009F2472"/>
    <w:rsid w:val="009F3517"/>
    <w:rsid w:val="009F3F62"/>
    <w:rsid w:val="00A03C17"/>
    <w:rsid w:val="00A045DA"/>
    <w:rsid w:val="00A1045E"/>
    <w:rsid w:val="00A1555B"/>
    <w:rsid w:val="00A212E1"/>
    <w:rsid w:val="00A5292E"/>
    <w:rsid w:val="00A61CC6"/>
    <w:rsid w:val="00A63980"/>
    <w:rsid w:val="00A76ACE"/>
    <w:rsid w:val="00A80CC6"/>
    <w:rsid w:val="00A93049"/>
    <w:rsid w:val="00A949CE"/>
    <w:rsid w:val="00A9528B"/>
    <w:rsid w:val="00AA05C4"/>
    <w:rsid w:val="00AA135E"/>
    <w:rsid w:val="00AE1980"/>
    <w:rsid w:val="00AE2672"/>
    <w:rsid w:val="00B0297F"/>
    <w:rsid w:val="00B255E7"/>
    <w:rsid w:val="00B52A4C"/>
    <w:rsid w:val="00B6070D"/>
    <w:rsid w:val="00B619AC"/>
    <w:rsid w:val="00B72B8B"/>
    <w:rsid w:val="00B76366"/>
    <w:rsid w:val="00B80463"/>
    <w:rsid w:val="00B80C22"/>
    <w:rsid w:val="00BA50B9"/>
    <w:rsid w:val="00BA63C7"/>
    <w:rsid w:val="00BC0D42"/>
    <w:rsid w:val="00BD0C61"/>
    <w:rsid w:val="00BF3F81"/>
    <w:rsid w:val="00BF5C76"/>
    <w:rsid w:val="00C1158A"/>
    <w:rsid w:val="00C20F3F"/>
    <w:rsid w:val="00C43E68"/>
    <w:rsid w:val="00C62F1A"/>
    <w:rsid w:val="00C75142"/>
    <w:rsid w:val="00C81A8F"/>
    <w:rsid w:val="00C84D6F"/>
    <w:rsid w:val="00C90B98"/>
    <w:rsid w:val="00CA47F0"/>
    <w:rsid w:val="00D115F4"/>
    <w:rsid w:val="00D25802"/>
    <w:rsid w:val="00D45276"/>
    <w:rsid w:val="00D5187F"/>
    <w:rsid w:val="00D71E6E"/>
    <w:rsid w:val="00D8355A"/>
    <w:rsid w:val="00D87B1C"/>
    <w:rsid w:val="00DA32D0"/>
    <w:rsid w:val="00DA6090"/>
    <w:rsid w:val="00DA740B"/>
    <w:rsid w:val="00DC4104"/>
    <w:rsid w:val="00DC76A7"/>
    <w:rsid w:val="00DD139A"/>
    <w:rsid w:val="00DD1663"/>
    <w:rsid w:val="00DD55DD"/>
    <w:rsid w:val="00E0297B"/>
    <w:rsid w:val="00E04875"/>
    <w:rsid w:val="00E100D2"/>
    <w:rsid w:val="00E54C52"/>
    <w:rsid w:val="00E57E5C"/>
    <w:rsid w:val="00E6750B"/>
    <w:rsid w:val="00EB0A27"/>
    <w:rsid w:val="00EE46CF"/>
    <w:rsid w:val="00EF0B37"/>
    <w:rsid w:val="00F00306"/>
    <w:rsid w:val="00F1632C"/>
    <w:rsid w:val="00F16B68"/>
    <w:rsid w:val="00F42588"/>
    <w:rsid w:val="00F53175"/>
    <w:rsid w:val="00F848AF"/>
    <w:rsid w:val="00F87944"/>
    <w:rsid w:val="00FA28DE"/>
    <w:rsid w:val="00FA4A1C"/>
    <w:rsid w:val="00FD127A"/>
    <w:rsid w:val="00FD78D2"/>
    <w:rsid w:val="00FE5ADF"/>
    <w:rsid w:val="00FF30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328D6D"/>
  <w15:docId w15:val="{EE70CF3F-65A9-4676-9672-DA2811D93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12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0D42"/>
    <w:pPr>
      <w:tabs>
        <w:tab w:val="center" w:pos="4252"/>
        <w:tab w:val="right" w:pos="8504"/>
      </w:tabs>
      <w:snapToGrid w:val="0"/>
    </w:pPr>
  </w:style>
  <w:style w:type="character" w:customStyle="1" w:styleId="a4">
    <w:name w:val="ヘッダー (文字)"/>
    <w:basedOn w:val="a0"/>
    <w:link w:val="a3"/>
    <w:uiPriority w:val="99"/>
    <w:rsid w:val="00BC0D42"/>
  </w:style>
  <w:style w:type="paragraph" w:styleId="a5">
    <w:name w:val="footer"/>
    <w:basedOn w:val="a"/>
    <w:link w:val="a6"/>
    <w:uiPriority w:val="99"/>
    <w:unhideWhenUsed/>
    <w:rsid w:val="00BC0D42"/>
    <w:pPr>
      <w:tabs>
        <w:tab w:val="center" w:pos="4252"/>
        <w:tab w:val="right" w:pos="8504"/>
      </w:tabs>
      <w:snapToGrid w:val="0"/>
    </w:pPr>
  </w:style>
  <w:style w:type="character" w:customStyle="1" w:styleId="a6">
    <w:name w:val="フッター (文字)"/>
    <w:basedOn w:val="a0"/>
    <w:link w:val="a5"/>
    <w:uiPriority w:val="99"/>
    <w:rsid w:val="00BC0D42"/>
  </w:style>
  <w:style w:type="paragraph" w:styleId="a7">
    <w:name w:val="List Paragraph"/>
    <w:basedOn w:val="a"/>
    <w:uiPriority w:val="34"/>
    <w:qFormat/>
    <w:rsid w:val="00417D05"/>
    <w:pPr>
      <w:ind w:leftChars="400" w:left="840"/>
    </w:pPr>
  </w:style>
  <w:style w:type="paragraph" w:styleId="a8">
    <w:name w:val="Balloon Text"/>
    <w:basedOn w:val="a"/>
    <w:link w:val="a9"/>
    <w:uiPriority w:val="99"/>
    <w:semiHidden/>
    <w:unhideWhenUsed/>
    <w:rsid w:val="008563C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63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DFC01-CF2E-40E9-931C-613AFAC28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500</Words>
  <Characters>2851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小平市教育委員会</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小平市教育委員会</dc:creator>
  <cp:lastModifiedBy>千葉 富美江</cp:lastModifiedBy>
  <cp:revision>12</cp:revision>
  <cp:lastPrinted>2024-10-07T08:57:00Z</cp:lastPrinted>
  <dcterms:created xsi:type="dcterms:W3CDTF">2024-10-07T06:45:00Z</dcterms:created>
  <dcterms:modified xsi:type="dcterms:W3CDTF">2024-10-08T02:15:00Z</dcterms:modified>
</cp:coreProperties>
</file>