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E9141" w14:textId="0985DED8" w:rsidR="00FD127A" w:rsidRPr="00945D21" w:rsidRDefault="00BC0D42" w:rsidP="00945D21">
      <w:pPr>
        <w:adjustRightInd w:val="0"/>
        <w:snapToGrid w:val="0"/>
        <w:spacing w:line="276" w:lineRule="auto"/>
        <w:contextualSpacing/>
        <w:rPr>
          <w:rFonts w:ascii="HG丸ｺﾞｼｯｸM-PRO" w:eastAsia="HG丸ｺﾞｼｯｸM-PRO"/>
          <w:szCs w:val="21"/>
        </w:rPr>
      </w:pPr>
      <w:r w:rsidRPr="00945D21">
        <w:rPr>
          <w:rFonts w:ascii="HG丸ｺﾞｼｯｸM-PRO" w:eastAsia="HG丸ｺﾞｼｯｸM-PRO" w:hint="eastAsia"/>
          <w:szCs w:val="21"/>
        </w:rPr>
        <w:t>第１学年授業改善推進プラン</w:t>
      </w:r>
      <w:r w:rsidR="00E825E3" w:rsidRPr="00945D21">
        <w:rPr>
          <w:rFonts w:ascii="HG丸ｺﾞｼｯｸM-PRO" w:eastAsia="HG丸ｺﾞｼｯｸM-PRO" w:hint="eastAsia"/>
          <w:szCs w:val="21"/>
        </w:rPr>
        <w:t xml:space="preserve">　　　　　　　　　　　　　　　　　　　　　　　　小平市立小平第八小学校</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3005"/>
        <w:gridCol w:w="3512"/>
        <w:gridCol w:w="3165"/>
      </w:tblGrid>
      <w:tr w:rsidR="00BC0D42" w:rsidRPr="00EC7690" w14:paraId="0070A754" w14:textId="77777777" w:rsidTr="00A120DC">
        <w:trPr>
          <w:trHeight w:val="345"/>
        </w:trPr>
        <w:tc>
          <w:tcPr>
            <w:tcW w:w="409" w:type="dxa"/>
          </w:tcPr>
          <w:p w14:paraId="67372C79" w14:textId="77777777" w:rsidR="00BC0D42" w:rsidRPr="00DA787B" w:rsidRDefault="00BC0D42" w:rsidP="00945D21">
            <w:pPr>
              <w:adjustRightInd w:val="0"/>
              <w:snapToGrid w:val="0"/>
              <w:spacing w:line="276" w:lineRule="auto"/>
              <w:rPr>
                <w:rFonts w:ascii="HG丸ｺﾞｼｯｸM-PRO" w:eastAsia="HG丸ｺﾞｼｯｸM-PRO"/>
                <w:szCs w:val="21"/>
              </w:rPr>
            </w:pPr>
          </w:p>
        </w:tc>
        <w:tc>
          <w:tcPr>
            <w:tcW w:w="3005" w:type="dxa"/>
            <w:vAlign w:val="center"/>
          </w:tcPr>
          <w:p w14:paraId="4AB21132" w14:textId="77777777" w:rsidR="00BC0D42" w:rsidRPr="00EC7690" w:rsidRDefault="00BC0D42" w:rsidP="00945D21">
            <w:pPr>
              <w:adjustRightInd w:val="0"/>
              <w:snapToGrid w:val="0"/>
              <w:spacing w:line="276" w:lineRule="auto"/>
              <w:jc w:val="center"/>
              <w:rPr>
                <w:rFonts w:ascii="HG丸ｺﾞｼｯｸM-PRO" w:eastAsia="HG丸ｺﾞｼｯｸM-PRO"/>
                <w:szCs w:val="21"/>
              </w:rPr>
            </w:pPr>
            <w:r w:rsidRPr="00EC7690">
              <w:rPr>
                <w:rFonts w:ascii="HG丸ｺﾞｼｯｸM-PRO" w:eastAsia="HG丸ｺﾞｼｯｸM-PRO" w:hint="eastAsia"/>
                <w:szCs w:val="21"/>
              </w:rPr>
              <w:t>児童の実態</w:t>
            </w:r>
          </w:p>
        </w:tc>
        <w:tc>
          <w:tcPr>
            <w:tcW w:w="3512" w:type="dxa"/>
            <w:vAlign w:val="center"/>
          </w:tcPr>
          <w:p w14:paraId="2C4A92F1" w14:textId="77777777" w:rsidR="00BC0D42" w:rsidRPr="00EC7690" w:rsidRDefault="00BC0D42" w:rsidP="00945D21">
            <w:pPr>
              <w:adjustRightInd w:val="0"/>
              <w:snapToGrid w:val="0"/>
              <w:spacing w:line="276" w:lineRule="auto"/>
              <w:jc w:val="center"/>
              <w:rPr>
                <w:rFonts w:ascii="HG丸ｺﾞｼｯｸM-PRO" w:eastAsia="HG丸ｺﾞｼｯｸM-PRO"/>
                <w:szCs w:val="21"/>
              </w:rPr>
            </w:pPr>
            <w:r w:rsidRPr="00EC7690">
              <w:rPr>
                <w:rFonts w:ascii="HG丸ｺﾞｼｯｸM-PRO" w:eastAsia="HG丸ｺﾞｼｯｸM-PRO" w:hint="eastAsia"/>
                <w:szCs w:val="21"/>
              </w:rPr>
              <w:t>改善プラン</w:t>
            </w:r>
          </w:p>
        </w:tc>
        <w:tc>
          <w:tcPr>
            <w:tcW w:w="3165" w:type="dxa"/>
            <w:vAlign w:val="center"/>
          </w:tcPr>
          <w:p w14:paraId="43F3F0FB" w14:textId="77777777" w:rsidR="00BC0D42" w:rsidRPr="00EC7690" w:rsidRDefault="00BC0D42" w:rsidP="00945D21">
            <w:pPr>
              <w:adjustRightInd w:val="0"/>
              <w:snapToGrid w:val="0"/>
              <w:spacing w:line="276" w:lineRule="auto"/>
              <w:jc w:val="center"/>
              <w:rPr>
                <w:rFonts w:ascii="HG丸ｺﾞｼｯｸM-PRO" w:eastAsia="HG丸ｺﾞｼｯｸM-PRO"/>
                <w:szCs w:val="21"/>
              </w:rPr>
            </w:pPr>
            <w:r w:rsidRPr="00EC7690">
              <w:rPr>
                <w:rFonts w:ascii="HG丸ｺﾞｼｯｸM-PRO" w:eastAsia="HG丸ｺﾞｼｯｸM-PRO" w:hint="eastAsia"/>
                <w:szCs w:val="21"/>
              </w:rPr>
              <w:t>改善プランの評価方法</w:t>
            </w:r>
          </w:p>
        </w:tc>
      </w:tr>
      <w:tr w:rsidR="00BC0D42" w:rsidRPr="00EC7690" w14:paraId="1B997127" w14:textId="77777777" w:rsidTr="006D1481">
        <w:trPr>
          <w:trHeight w:val="6551"/>
        </w:trPr>
        <w:tc>
          <w:tcPr>
            <w:tcW w:w="409" w:type="dxa"/>
            <w:vAlign w:val="center"/>
          </w:tcPr>
          <w:p w14:paraId="7CCFE255" w14:textId="77777777" w:rsidR="00BC0D42" w:rsidRPr="00EC7690" w:rsidRDefault="00BC0D42" w:rsidP="00DA787B">
            <w:pPr>
              <w:adjustRightInd w:val="0"/>
              <w:snapToGrid w:val="0"/>
              <w:spacing w:line="240" w:lineRule="exact"/>
              <w:jc w:val="center"/>
              <w:rPr>
                <w:rFonts w:ascii="HG丸ｺﾞｼｯｸM-PRO" w:eastAsia="HG丸ｺﾞｼｯｸM-PRO"/>
                <w:szCs w:val="21"/>
              </w:rPr>
            </w:pPr>
            <w:r w:rsidRPr="00EC7690">
              <w:rPr>
                <w:rFonts w:ascii="HG丸ｺﾞｼｯｸM-PRO" w:eastAsia="HG丸ｺﾞｼｯｸM-PRO" w:hint="eastAsia"/>
                <w:szCs w:val="21"/>
              </w:rPr>
              <w:t>国語</w:t>
            </w:r>
          </w:p>
        </w:tc>
        <w:tc>
          <w:tcPr>
            <w:tcW w:w="3005" w:type="dxa"/>
          </w:tcPr>
          <w:p w14:paraId="4E2AC626" w14:textId="77777777" w:rsidR="00807352" w:rsidRPr="00EC7690" w:rsidRDefault="004E0CAD" w:rsidP="008F716A">
            <w:pPr>
              <w:autoSpaceDE w:val="0"/>
              <w:autoSpaceDN w:val="0"/>
              <w:adjustRightInd w:val="0"/>
              <w:snapToGrid w:val="0"/>
              <w:spacing w:line="276" w:lineRule="auto"/>
              <w:ind w:left="210" w:hangingChars="100" w:hanging="210"/>
              <w:jc w:val="left"/>
              <w:textAlignment w:val="baseline"/>
              <w:rPr>
                <w:rFonts w:ascii="HG丸ｺﾞｼｯｸM-PRO" w:eastAsia="HG丸ｺﾞｼｯｸM-PRO"/>
                <w:kern w:val="0"/>
                <w:szCs w:val="21"/>
              </w:rPr>
            </w:pPr>
            <w:r w:rsidRPr="00EC7690">
              <w:rPr>
                <w:rFonts w:ascii="ＭＳ 明朝" w:eastAsia="ＭＳ 明朝" w:hAnsi="ＭＳ 明朝" w:cs="ＭＳ 明朝" w:hint="eastAsia"/>
                <w:kern w:val="0"/>
                <w:szCs w:val="21"/>
              </w:rPr>
              <w:t>➀</w:t>
            </w:r>
            <w:r w:rsidR="00807352" w:rsidRPr="00EC7690">
              <w:rPr>
                <w:rFonts w:ascii="HG丸ｺﾞｼｯｸM-PRO" w:eastAsia="HG丸ｺﾞｼｯｸM-PRO" w:hint="eastAsia"/>
                <w:kern w:val="0"/>
                <w:szCs w:val="21"/>
              </w:rPr>
              <w:t>ひらがなが定着し、</w:t>
            </w:r>
            <w:r w:rsidR="00E212DD" w:rsidRPr="00EC7690">
              <w:rPr>
                <w:rFonts w:ascii="HG丸ｺﾞｼｯｸM-PRO" w:eastAsia="HG丸ｺﾞｼｯｸM-PRO" w:hint="eastAsia"/>
                <w:kern w:val="0"/>
                <w:szCs w:val="21"/>
              </w:rPr>
              <w:t>知っている</w:t>
            </w:r>
            <w:r w:rsidR="00807352" w:rsidRPr="00EC7690">
              <w:rPr>
                <w:rFonts w:ascii="HG丸ｺﾞｼｯｸM-PRO" w:eastAsia="HG丸ｺﾞｼｯｸM-PRO" w:hint="eastAsia"/>
                <w:kern w:val="0"/>
                <w:szCs w:val="21"/>
              </w:rPr>
              <w:t>言葉</w:t>
            </w:r>
            <w:r w:rsidR="00E212DD" w:rsidRPr="00EC7690">
              <w:rPr>
                <w:rFonts w:ascii="HG丸ｺﾞｼｯｸM-PRO" w:eastAsia="HG丸ｺﾞｼｯｸM-PRO" w:hint="eastAsia"/>
                <w:kern w:val="0"/>
                <w:szCs w:val="21"/>
              </w:rPr>
              <w:t>や</w:t>
            </w:r>
            <w:r w:rsidR="00E212DD" w:rsidRPr="00EC7690">
              <w:rPr>
                <w:rFonts w:ascii="HG丸ｺﾞｼｯｸM-PRO" w:eastAsia="HG丸ｺﾞｼｯｸM-PRO"/>
                <w:kern w:val="0"/>
                <w:szCs w:val="21"/>
              </w:rPr>
              <w:t>簡単な文を</w:t>
            </w:r>
            <w:r w:rsidR="00807352" w:rsidRPr="00EC7690">
              <w:rPr>
                <w:rFonts w:ascii="HG丸ｺﾞｼｯｸM-PRO" w:eastAsia="HG丸ｺﾞｼｯｸM-PRO" w:hint="eastAsia"/>
                <w:kern w:val="0"/>
                <w:szCs w:val="21"/>
              </w:rPr>
              <w:t>書くこと</w:t>
            </w:r>
            <w:r w:rsidR="00E212DD" w:rsidRPr="00EC7690">
              <w:rPr>
                <w:rFonts w:ascii="HG丸ｺﾞｼｯｸM-PRO" w:eastAsia="HG丸ｺﾞｼｯｸM-PRO" w:hint="eastAsia"/>
                <w:kern w:val="0"/>
                <w:szCs w:val="21"/>
              </w:rPr>
              <w:t>に</w:t>
            </w:r>
            <w:r w:rsidR="0055031C" w:rsidRPr="00EC7690">
              <w:rPr>
                <w:rFonts w:ascii="HG丸ｺﾞｼｯｸM-PRO" w:eastAsia="HG丸ｺﾞｼｯｸM-PRO" w:hint="eastAsia"/>
                <w:kern w:val="0"/>
                <w:szCs w:val="21"/>
              </w:rPr>
              <w:t>、</w:t>
            </w:r>
            <w:r w:rsidR="00E212DD" w:rsidRPr="00EC7690">
              <w:rPr>
                <w:rFonts w:ascii="HG丸ｺﾞｼｯｸM-PRO" w:eastAsia="HG丸ｺﾞｼｯｸM-PRO"/>
                <w:kern w:val="0"/>
                <w:szCs w:val="21"/>
              </w:rPr>
              <w:t>意欲的な</w:t>
            </w:r>
            <w:r w:rsidR="00E212DD" w:rsidRPr="00EC7690">
              <w:rPr>
                <w:rFonts w:ascii="HG丸ｺﾞｼｯｸM-PRO" w:eastAsia="HG丸ｺﾞｼｯｸM-PRO" w:hint="eastAsia"/>
                <w:kern w:val="0"/>
                <w:szCs w:val="21"/>
              </w:rPr>
              <w:t>児童が</w:t>
            </w:r>
            <w:r w:rsidR="00E212DD" w:rsidRPr="00EC7690">
              <w:rPr>
                <w:rFonts w:ascii="HG丸ｺﾞｼｯｸM-PRO" w:eastAsia="HG丸ｺﾞｼｯｸM-PRO"/>
                <w:kern w:val="0"/>
                <w:szCs w:val="21"/>
              </w:rPr>
              <w:t>多い。</w:t>
            </w:r>
            <w:r w:rsidR="00807352" w:rsidRPr="00EC7690">
              <w:rPr>
                <w:rFonts w:ascii="HG丸ｺﾞｼｯｸM-PRO" w:eastAsia="HG丸ｺﾞｼｯｸM-PRO" w:hint="eastAsia"/>
                <w:kern w:val="0"/>
                <w:szCs w:val="21"/>
              </w:rPr>
              <w:t>拗音や長音</w:t>
            </w:r>
            <w:r w:rsidR="00E212DD" w:rsidRPr="00EC7690">
              <w:rPr>
                <w:rFonts w:ascii="HG丸ｺﾞｼｯｸM-PRO" w:eastAsia="HG丸ｺﾞｼｯｸM-PRO" w:hint="eastAsia"/>
                <w:kern w:val="0"/>
                <w:szCs w:val="21"/>
              </w:rPr>
              <w:t>、</w:t>
            </w:r>
            <w:r w:rsidR="00E212DD" w:rsidRPr="00EC7690">
              <w:rPr>
                <w:rFonts w:ascii="HG丸ｺﾞｼｯｸM-PRO" w:eastAsia="HG丸ｺﾞｼｯｸM-PRO"/>
                <w:kern w:val="0"/>
                <w:szCs w:val="21"/>
              </w:rPr>
              <w:t>促音、助詞</w:t>
            </w:r>
            <w:r w:rsidR="00807352" w:rsidRPr="00EC7690">
              <w:rPr>
                <w:rFonts w:ascii="HG丸ｺﾞｼｯｸM-PRO" w:eastAsia="HG丸ｺﾞｼｯｸM-PRO" w:hint="eastAsia"/>
                <w:kern w:val="0"/>
                <w:szCs w:val="21"/>
              </w:rPr>
              <w:t>の使い分け</w:t>
            </w:r>
            <w:r w:rsidR="00187EBC">
              <w:rPr>
                <w:rFonts w:ascii="HG丸ｺﾞｼｯｸM-PRO" w:eastAsia="HG丸ｺﾞｼｯｸM-PRO" w:hint="eastAsia"/>
                <w:kern w:val="0"/>
                <w:szCs w:val="21"/>
              </w:rPr>
              <w:t>を身に付けていく必要がある。</w:t>
            </w:r>
          </w:p>
          <w:p w14:paraId="5A007B24" w14:textId="77777777" w:rsidR="0080242B" w:rsidRPr="00EC7690" w:rsidRDefault="0080242B" w:rsidP="0080242B">
            <w:pPr>
              <w:autoSpaceDE w:val="0"/>
              <w:autoSpaceDN w:val="0"/>
              <w:adjustRightInd w:val="0"/>
              <w:snapToGrid w:val="0"/>
              <w:spacing w:line="276" w:lineRule="auto"/>
              <w:jc w:val="left"/>
              <w:textAlignment w:val="baseline"/>
              <w:rPr>
                <w:rFonts w:ascii="HG丸ｺﾞｼｯｸM-PRO" w:eastAsia="HG丸ｺﾞｼｯｸM-PRO"/>
                <w:kern w:val="0"/>
                <w:szCs w:val="21"/>
              </w:rPr>
            </w:pPr>
          </w:p>
          <w:p w14:paraId="5F80FE06" w14:textId="77777777" w:rsidR="00FA028C" w:rsidRPr="00EC7690" w:rsidRDefault="00FA028C" w:rsidP="0080242B">
            <w:pPr>
              <w:autoSpaceDE w:val="0"/>
              <w:autoSpaceDN w:val="0"/>
              <w:adjustRightInd w:val="0"/>
              <w:snapToGrid w:val="0"/>
              <w:spacing w:line="276" w:lineRule="auto"/>
              <w:jc w:val="left"/>
              <w:textAlignment w:val="baseline"/>
              <w:rPr>
                <w:rFonts w:ascii="HG丸ｺﾞｼｯｸM-PRO" w:eastAsia="HG丸ｺﾞｼｯｸM-PRO"/>
                <w:kern w:val="0"/>
                <w:szCs w:val="21"/>
              </w:rPr>
            </w:pPr>
          </w:p>
          <w:p w14:paraId="729E263C" w14:textId="77777777" w:rsidR="002E6CAE" w:rsidRPr="009831FD" w:rsidRDefault="004E0CAD" w:rsidP="002E6CAE">
            <w:pPr>
              <w:autoSpaceDE w:val="0"/>
              <w:autoSpaceDN w:val="0"/>
              <w:adjustRightInd w:val="0"/>
              <w:snapToGrid w:val="0"/>
              <w:spacing w:line="276" w:lineRule="auto"/>
              <w:ind w:left="210" w:hangingChars="100" w:hanging="210"/>
              <w:jc w:val="left"/>
              <w:textAlignment w:val="baseline"/>
              <w:rPr>
                <w:rFonts w:ascii="HG丸ｺﾞｼｯｸM-PRO" w:eastAsia="HG丸ｺﾞｼｯｸM-PRO"/>
                <w:kern w:val="0"/>
                <w:szCs w:val="21"/>
                <w:u w:val="single"/>
              </w:rPr>
            </w:pPr>
            <w:r w:rsidRPr="00EC7690">
              <w:rPr>
                <w:rFonts w:ascii="HG丸ｺﾞｼｯｸM-PRO" w:eastAsia="HG丸ｺﾞｼｯｸM-PRO" w:hAnsi="Century" w:cs="Times New Roman" w:hint="eastAsia"/>
                <w:color w:val="000000" w:themeColor="text1"/>
                <w:kern w:val="0"/>
                <w:szCs w:val="21"/>
              </w:rPr>
              <w:t>②</w:t>
            </w:r>
            <w:r w:rsidR="00E212DD" w:rsidRPr="00EC7690">
              <w:rPr>
                <w:rFonts w:ascii="HG丸ｺﾞｼｯｸM-PRO" w:eastAsia="HG丸ｺﾞｼｯｸM-PRO"/>
                <w:kern w:val="0"/>
                <w:szCs w:val="21"/>
              </w:rPr>
              <w:t>体験したこと</w:t>
            </w:r>
            <w:r w:rsidR="003F0707" w:rsidRPr="00EC7690">
              <w:rPr>
                <w:rFonts w:ascii="HG丸ｺﾞｼｯｸM-PRO" w:eastAsia="HG丸ｺﾞｼｯｸM-PRO" w:hint="eastAsia"/>
                <w:kern w:val="0"/>
                <w:szCs w:val="21"/>
              </w:rPr>
              <w:t>や</w:t>
            </w:r>
            <w:r w:rsidR="003F0707" w:rsidRPr="00EC7690">
              <w:rPr>
                <w:rFonts w:ascii="HG丸ｺﾞｼｯｸM-PRO" w:eastAsia="HG丸ｺﾞｼｯｸM-PRO"/>
                <w:kern w:val="0"/>
                <w:szCs w:val="21"/>
              </w:rPr>
              <w:t>好きなこと</w:t>
            </w:r>
            <w:r w:rsidR="00E212DD" w:rsidRPr="00EC7690">
              <w:rPr>
                <w:rFonts w:ascii="HG丸ｺﾞｼｯｸM-PRO" w:eastAsia="HG丸ｺﾞｼｯｸM-PRO"/>
                <w:kern w:val="0"/>
                <w:szCs w:val="21"/>
              </w:rPr>
              <w:t>等を</w:t>
            </w:r>
            <w:r w:rsidR="00E212DD" w:rsidRPr="00EC7690">
              <w:rPr>
                <w:rFonts w:ascii="HG丸ｺﾞｼｯｸM-PRO" w:eastAsia="HG丸ｺﾞｼｯｸM-PRO" w:hint="eastAsia"/>
                <w:kern w:val="0"/>
                <w:szCs w:val="21"/>
              </w:rPr>
              <w:t>友達に</w:t>
            </w:r>
            <w:r w:rsidR="003F0707" w:rsidRPr="00EC7690">
              <w:rPr>
                <w:rFonts w:ascii="HG丸ｺﾞｼｯｸM-PRO" w:eastAsia="HG丸ｺﾞｼｯｸM-PRO" w:hint="eastAsia"/>
                <w:kern w:val="0"/>
                <w:szCs w:val="21"/>
              </w:rPr>
              <w:t>話す</w:t>
            </w:r>
            <w:r w:rsidR="003F0707" w:rsidRPr="00EC7690">
              <w:rPr>
                <w:rFonts w:ascii="HG丸ｺﾞｼｯｸM-PRO" w:eastAsia="HG丸ｺﾞｼｯｸM-PRO"/>
                <w:kern w:val="0"/>
                <w:szCs w:val="21"/>
              </w:rPr>
              <w:t>こと</w:t>
            </w:r>
            <w:r w:rsidR="003F0707" w:rsidRPr="00EC7690">
              <w:rPr>
                <w:rFonts w:ascii="HG丸ｺﾞｼｯｸM-PRO" w:eastAsia="HG丸ｺﾞｼｯｸM-PRO" w:hint="eastAsia"/>
                <w:kern w:val="0"/>
                <w:szCs w:val="21"/>
              </w:rPr>
              <w:t>は</w:t>
            </w:r>
            <w:r w:rsidR="00E55226" w:rsidRPr="00EC7690">
              <w:rPr>
                <w:rFonts w:ascii="HG丸ｺﾞｼｯｸM-PRO" w:eastAsia="HG丸ｺﾞｼｯｸM-PRO" w:hint="eastAsia"/>
                <w:kern w:val="0"/>
                <w:szCs w:val="21"/>
              </w:rPr>
              <w:t>、</w:t>
            </w:r>
            <w:r w:rsidR="003F0707" w:rsidRPr="00EC7690">
              <w:rPr>
                <w:rFonts w:ascii="HG丸ｺﾞｼｯｸM-PRO" w:eastAsia="HG丸ｺﾞｼｯｸM-PRO"/>
                <w:kern w:val="0"/>
                <w:szCs w:val="21"/>
              </w:rPr>
              <w:t>多くの児童ができている。</w:t>
            </w:r>
            <w:r w:rsidR="009831FD" w:rsidRPr="009831FD">
              <w:rPr>
                <w:rFonts w:ascii="HG丸ｺﾞｼｯｸM-PRO" w:eastAsia="HG丸ｺﾞｼｯｸM-PRO" w:hint="eastAsia"/>
                <w:kern w:val="0"/>
                <w:szCs w:val="21"/>
                <w:u w:val="single"/>
              </w:rPr>
              <w:t>み</w:t>
            </w:r>
            <w:r w:rsidR="009831FD" w:rsidRPr="00D536AF">
              <w:rPr>
                <w:rFonts w:ascii="HG丸ｺﾞｼｯｸM-PRO" w:eastAsia="HG丸ｺﾞｼｯｸM-PRO" w:hint="eastAsia"/>
                <w:kern w:val="0"/>
                <w:szCs w:val="21"/>
              </w:rPr>
              <w:t>んなの前で</w:t>
            </w:r>
            <w:r w:rsidR="003F0707" w:rsidRPr="00D536AF">
              <w:rPr>
                <w:rFonts w:ascii="HG丸ｺﾞｼｯｸM-PRO" w:eastAsia="HG丸ｺﾞｼｯｸM-PRO"/>
                <w:kern w:val="0"/>
                <w:szCs w:val="21"/>
              </w:rPr>
              <w:t>話したり、</w:t>
            </w:r>
            <w:r w:rsidR="009831FD" w:rsidRPr="00D536AF">
              <w:rPr>
                <w:rFonts w:ascii="HG丸ｺﾞｼｯｸM-PRO" w:eastAsia="HG丸ｺﾞｼｯｸM-PRO" w:hint="eastAsia"/>
                <w:kern w:val="0"/>
                <w:szCs w:val="21"/>
              </w:rPr>
              <w:t>終わりまでよく</w:t>
            </w:r>
            <w:r w:rsidR="00C82274" w:rsidRPr="00D536AF">
              <w:rPr>
                <w:rFonts w:ascii="HG丸ｺﾞｼｯｸM-PRO" w:eastAsia="HG丸ｺﾞｼｯｸM-PRO"/>
                <w:kern w:val="0"/>
                <w:szCs w:val="21"/>
              </w:rPr>
              <w:t>聞いたりする</w:t>
            </w:r>
            <w:r w:rsidR="009831FD" w:rsidRPr="00D536AF">
              <w:rPr>
                <w:rFonts w:ascii="HG丸ｺﾞｼｯｸM-PRO" w:eastAsia="HG丸ｺﾞｼｯｸM-PRO" w:hint="eastAsia"/>
                <w:kern w:val="0"/>
                <w:szCs w:val="21"/>
              </w:rPr>
              <w:t>ことには個人差がある</w:t>
            </w:r>
            <w:r w:rsidR="00C82274" w:rsidRPr="00D536AF">
              <w:rPr>
                <w:rFonts w:ascii="HG丸ｺﾞｼｯｸM-PRO" w:eastAsia="HG丸ｺﾞｼｯｸM-PRO" w:hint="eastAsia"/>
                <w:kern w:val="0"/>
                <w:szCs w:val="21"/>
              </w:rPr>
              <w:t>。</w:t>
            </w:r>
          </w:p>
          <w:p w14:paraId="382DC7E1" w14:textId="77777777" w:rsidR="00BC0D42" w:rsidRPr="00EC7690" w:rsidRDefault="004E0CAD" w:rsidP="008F716A">
            <w:pPr>
              <w:autoSpaceDE w:val="0"/>
              <w:autoSpaceDN w:val="0"/>
              <w:adjustRightInd w:val="0"/>
              <w:snapToGrid w:val="0"/>
              <w:spacing w:line="276" w:lineRule="auto"/>
              <w:ind w:left="210" w:hangingChars="100" w:hanging="210"/>
              <w:jc w:val="left"/>
              <w:textAlignment w:val="baseline"/>
              <w:rPr>
                <w:rFonts w:ascii="HG丸ｺﾞｼｯｸM-PRO" w:eastAsia="HG丸ｺﾞｼｯｸM-PRO"/>
                <w:szCs w:val="21"/>
              </w:rPr>
            </w:pPr>
            <w:r w:rsidRPr="00EC7690">
              <w:rPr>
                <w:rFonts w:ascii="HG丸ｺﾞｼｯｸM-PRO" w:eastAsia="HG丸ｺﾞｼｯｸM-PRO" w:hAnsi="Century" w:cs="Times New Roman" w:hint="eastAsia"/>
                <w:color w:val="000000" w:themeColor="text1"/>
                <w:kern w:val="0"/>
                <w:szCs w:val="21"/>
              </w:rPr>
              <w:t>③</w:t>
            </w:r>
            <w:r w:rsidR="00ED6BFF">
              <w:rPr>
                <w:rFonts w:ascii="HG丸ｺﾞｼｯｸM-PRO" w:eastAsia="HG丸ｺﾞｼｯｸM-PRO" w:hint="eastAsia"/>
                <w:kern w:val="0"/>
                <w:szCs w:val="21"/>
              </w:rPr>
              <w:t>本が</w:t>
            </w:r>
            <w:r w:rsidR="002B0D8A" w:rsidRPr="00EC7690">
              <w:rPr>
                <w:rFonts w:ascii="HG丸ｺﾞｼｯｸM-PRO" w:eastAsia="HG丸ｺﾞｼｯｸM-PRO" w:hint="eastAsia"/>
                <w:kern w:val="0"/>
                <w:szCs w:val="21"/>
              </w:rPr>
              <w:t>好きな児童が多く</w:t>
            </w:r>
            <w:r w:rsidR="00807352" w:rsidRPr="00EC7690">
              <w:rPr>
                <w:rFonts w:ascii="HG丸ｺﾞｼｯｸM-PRO" w:eastAsia="HG丸ｺﾞｼｯｸM-PRO" w:hint="eastAsia"/>
                <w:kern w:val="0"/>
                <w:szCs w:val="21"/>
              </w:rPr>
              <w:t>、</w:t>
            </w:r>
            <w:r w:rsidR="003F0707" w:rsidRPr="00EC7690">
              <w:rPr>
                <w:rFonts w:ascii="HG丸ｺﾞｼｯｸM-PRO" w:eastAsia="HG丸ｺﾞｼｯｸM-PRO" w:hint="eastAsia"/>
                <w:kern w:val="0"/>
                <w:szCs w:val="21"/>
              </w:rPr>
              <w:t>読み聞かせを</w:t>
            </w:r>
            <w:r w:rsidR="003F0707" w:rsidRPr="00EC7690">
              <w:rPr>
                <w:rFonts w:ascii="HG丸ｺﾞｼｯｸM-PRO" w:eastAsia="HG丸ｺﾞｼｯｸM-PRO"/>
                <w:kern w:val="0"/>
                <w:szCs w:val="21"/>
              </w:rPr>
              <w:t>楽しんで</w:t>
            </w:r>
            <w:r w:rsidR="003F0707" w:rsidRPr="00EC7690">
              <w:rPr>
                <w:rFonts w:ascii="HG丸ｺﾞｼｯｸM-PRO" w:eastAsia="HG丸ｺﾞｼｯｸM-PRO" w:hint="eastAsia"/>
                <w:kern w:val="0"/>
                <w:szCs w:val="21"/>
              </w:rPr>
              <w:t>聞いたり</w:t>
            </w:r>
            <w:r w:rsidR="003F0707" w:rsidRPr="00EC7690">
              <w:rPr>
                <w:rFonts w:ascii="HG丸ｺﾞｼｯｸM-PRO" w:eastAsia="HG丸ｺﾞｼｯｸM-PRO"/>
                <w:kern w:val="0"/>
                <w:szCs w:val="21"/>
              </w:rPr>
              <w:t>、</w:t>
            </w:r>
            <w:r w:rsidR="00C51237" w:rsidRPr="00EC7690">
              <w:rPr>
                <w:rFonts w:ascii="HG丸ｺﾞｼｯｸM-PRO" w:eastAsia="HG丸ｺﾞｼｯｸM-PRO" w:hint="eastAsia"/>
                <w:kern w:val="0"/>
                <w:szCs w:val="21"/>
              </w:rPr>
              <w:t>場面を想像しながら読んだり</w:t>
            </w:r>
            <w:r w:rsidR="003F0707" w:rsidRPr="00EC7690">
              <w:rPr>
                <w:rFonts w:ascii="HG丸ｺﾞｼｯｸM-PRO" w:eastAsia="HG丸ｺﾞｼｯｸM-PRO" w:hint="eastAsia"/>
                <w:kern w:val="0"/>
                <w:szCs w:val="21"/>
              </w:rPr>
              <w:t>している。話の</w:t>
            </w:r>
            <w:r w:rsidR="003F0707" w:rsidRPr="00EC7690">
              <w:rPr>
                <w:rFonts w:ascii="HG丸ｺﾞｼｯｸM-PRO" w:eastAsia="HG丸ｺﾞｼｯｸM-PRO"/>
                <w:kern w:val="0"/>
                <w:szCs w:val="21"/>
              </w:rPr>
              <w:t>内容を正しく捉えること</w:t>
            </w:r>
            <w:r w:rsidR="003F0707" w:rsidRPr="00EC7690">
              <w:rPr>
                <w:rFonts w:ascii="HG丸ｺﾞｼｯｸM-PRO" w:eastAsia="HG丸ｺﾞｼｯｸM-PRO" w:hint="eastAsia"/>
                <w:kern w:val="0"/>
                <w:szCs w:val="21"/>
              </w:rPr>
              <w:t>には、</w:t>
            </w:r>
            <w:r w:rsidR="003F0707" w:rsidRPr="00EC7690">
              <w:rPr>
                <w:rFonts w:ascii="HG丸ｺﾞｼｯｸM-PRO" w:eastAsia="HG丸ｺﾞｼｯｸM-PRO"/>
                <w:kern w:val="0"/>
                <w:szCs w:val="21"/>
              </w:rPr>
              <w:t>課題が残る児童もいる。</w:t>
            </w:r>
          </w:p>
        </w:tc>
        <w:tc>
          <w:tcPr>
            <w:tcW w:w="3512" w:type="dxa"/>
          </w:tcPr>
          <w:p w14:paraId="4F59D4C9" w14:textId="77777777" w:rsidR="002B6755" w:rsidRPr="00EC7690" w:rsidRDefault="004E0CAD" w:rsidP="008F716A">
            <w:pPr>
              <w:autoSpaceDE w:val="0"/>
              <w:autoSpaceDN w:val="0"/>
              <w:adjustRightInd w:val="0"/>
              <w:snapToGrid w:val="0"/>
              <w:spacing w:line="276" w:lineRule="auto"/>
              <w:ind w:left="210" w:hangingChars="100" w:hanging="210"/>
              <w:jc w:val="left"/>
              <w:textAlignment w:val="baseline"/>
              <w:rPr>
                <w:rFonts w:ascii="HG丸ｺﾞｼｯｸM-PRO" w:eastAsia="HG丸ｺﾞｼｯｸM-PRO"/>
                <w:kern w:val="0"/>
                <w:szCs w:val="21"/>
              </w:rPr>
            </w:pPr>
            <w:r w:rsidRPr="00EC7690">
              <w:rPr>
                <w:rFonts w:ascii="ＭＳ 明朝" w:eastAsia="ＭＳ 明朝" w:hAnsi="ＭＳ 明朝" w:cs="ＭＳ 明朝" w:hint="eastAsia"/>
                <w:kern w:val="0"/>
                <w:szCs w:val="21"/>
              </w:rPr>
              <w:t>➀</w:t>
            </w:r>
            <w:r w:rsidR="0080242B" w:rsidRPr="00EC7690">
              <w:rPr>
                <w:rFonts w:ascii="HG丸ｺﾞｼｯｸM-PRO" w:eastAsia="HG丸ｺﾞｼｯｸM-PRO" w:hint="eastAsia"/>
                <w:kern w:val="0"/>
                <w:szCs w:val="21"/>
              </w:rPr>
              <w:t>言葉を書く活動を多く取り入れることで、拗音や長音、促音の入った言葉を正しく書く力を付ける。</w:t>
            </w:r>
            <w:r w:rsidR="00E17476" w:rsidRPr="00EC7690">
              <w:rPr>
                <w:rFonts w:ascii="HG丸ｺﾞｼｯｸM-PRO" w:eastAsia="HG丸ｺﾞｼｯｸM-PRO" w:hint="eastAsia"/>
                <w:kern w:val="0"/>
                <w:szCs w:val="21"/>
              </w:rPr>
              <w:t>「</w:t>
            </w:r>
            <w:r w:rsidR="00807352" w:rsidRPr="00EC7690">
              <w:rPr>
                <w:rFonts w:ascii="HG丸ｺﾞｼｯｸM-PRO" w:eastAsia="HG丸ｺﾞｼｯｸM-PRO" w:hint="eastAsia"/>
                <w:kern w:val="0"/>
                <w:szCs w:val="21"/>
              </w:rPr>
              <w:t>わ」と「は」、「お」と「を」、「え」</w:t>
            </w:r>
            <w:r w:rsidR="00E51BA1" w:rsidRPr="00EC7690">
              <w:rPr>
                <w:rFonts w:ascii="HG丸ｺﾞｼｯｸM-PRO" w:eastAsia="HG丸ｺﾞｼｯｸM-PRO" w:hint="eastAsia"/>
                <w:kern w:val="0"/>
                <w:szCs w:val="21"/>
              </w:rPr>
              <w:t>と</w:t>
            </w:r>
            <w:r w:rsidR="001950E7" w:rsidRPr="00EC7690">
              <w:rPr>
                <w:rFonts w:ascii="HG丸ｺﾞｼｯｸM-PRO" w:eastAsia="HG丸ｺﾞｼｯｸM-PRO" w:hint="eastAsia"/>
                <w:kern w:val="0"/>
                <w:szCs w:val="21"/>
              </w:rPr>
              <w:t>「へ」の使い分けについては、国語を中心とした</w:t>
            </w:r>
            <w:r w:rsidR="00807352" w:rsidRPr="00EC7690">
              <w:rPr>
                <w:rFonts w:ascii="HG丸ｺﾞｼｯｸM-PRO" w:eastAsia="HG丸ｺﾞｼｯｸM-PRO" w:hint="eastAsia"/>
                <w:kern w:val="0"/>
                <w:szCs w:val="21"/>
              </w:rPr>
              <w:t>全教育活動を通して</w:t>
            </w:r>
            <w:r w:rsidR="0055031C" w:rsidRPr="00EC7690">
              <w:rPr>
                <w:rFonts w:ascii="HG丸ｺﾞｼｯｸM-PRO" w:eastAsia="HG丸ｺﾞｼｯｸM-PRO" w:hint="eastAsia"/>
                <w:kern w:val="0"/>
                <w:szCs w:val="21"/>
              </w:rPr>
              <w:t>、</w:t>
            </w:r>
            <w:r w:rsidR="00807352" w:rsidRPr="00EC7690">
              <w:rPr>
                <w:rFonts w:ascii="HG丸ｺﾞｼｯｸM-PRO" w:eastAsia="HG丸ｺﾞｼｯｸM-PRO" w:hint="eastAsia"/>
                <w:kern w:val="0"/>
                <w:szCs w:val="21"/>
              </w:rPr>
              <w:t>継続して指導を繰り返していく。</w:t>
            </w:r>
          </w:p>
          <w:p w14:paraId="4444F8E3" w14:textId="77777777" w:rsidR="002E6CAE" w:rsidRPr="009831FD" w:rsidRDefault="004E0CAD" w:rsidP="002E6CAE">
            <w:pPr>
              <w:autoSpaceDE w:val="0"/>
              <w:autoSpaceDN w:val="0"/>
              <w:adjustRightInd w:val="0"/>
              <w:snapToGrid w:val="0"/>
              <w:spacing w:line="276" w:lineRule="auto"/>
              <w:ind w:left="210" w:hangingChars="100" w:hanging="210"/>
              <w:jc w:val="left"/>
              <w:textAlignment w:val="baseline"/>
              <w:rPr>
                <w:rFonts w:ascii="HG丸ｺﾞｼｯｸM-PRO" w:eastAsia="HG丸ｺﾞｼｯｸM-PRO"/>
                <w:kern w:val="0"/>
                <w:szCs w:val="21"/>
                <w:u w:val="single"/>
              </w:rPr>
            </w:pPr>
            <w:r w:rsidRPr="00EC7690">
              <w:rPr>
                <w:rFonts w:ascii="HG丸ｺﾞｼｯｸM-PRO" w:eastAsia="HG丸ｺﾞｼｯｸM-PRO" w:hAnsi="Century" w:cs="Times New Roman" w:hint="eastAsia"/>
                <w:color w:val="000000" w:themeColor="text1"/>
                <w:kern w:val="0"/>
                <w:szCs w:val="21"/>
              </w:rPr>
              <w:t>②</w:t>
            </w:r>
            <w:r w:rsidR="009831FD" w:rsidRPr="009831FD">
              <w:rPr>
                <w:rFonts w:ascii="HG丸ｺﾞｼｯｸM-PRO" w:eastAsia="HG丸ｺﾞｼｯｸM-PRO" w:hAnsi="Century" w:cs="Times New Roman" w:hint="eastAsia"/>
                <w:color w:val="000000" w:themeColor="text1"/>
                <w:kern w:val="0"/>
                <w:szCs w:val="21"/>
                <w:u w:val="single"/>
              </w:rPr>
              <w:t>二人組など少人数で</w:t>
            </w:r>
            <w:r w:rsidR="00C82274" w:rsidRPr="009831FD">
              <w:rPr>
                <w:rFonts w:ascii="HG丸ｺﾞｼｯｸM-PRO" w:eastAsia="HG丸ｺﾞｼｯｸM-PRO" w:hint="eastAsia"/>
                <w:kern w:val="0"/>
                <w:szCs w:val="21"/>
                <w:u w:val="single"/>
              </w:rPr>
              <w:t>話す</w:t>
            </w:r>
            <w:r w:rsidR="009831FD" w:rsidRPr="009831FD">
              <w:rPr>
                <w:rFonts w:ascii="HG丸ｺﾞｼｯｸM-PRO" w:eastAsia="HG丸ｺﾞｼｯｸM-PRO" w:hint="eastAsia"/>
                <w:kern w:val="0"/>
                <w:szCs w:val="21"/>
                <w:u w:val="single"/>
              </w:rPr>
              <w:t>機会を増やすことで、伝える</w:t>
            </w:r>
            <w:r w:rsidR="00C82274" w:rsidRPr="009831FD">
              <w:rPr>
                <w:rFonts w:ascii="HG丸ｺﾞｼｯｸM-PRO" w:eastAsia="HG丸ｺﾞｼｯｸM-PRO" w:hint="eastAsia"/>
                <w:kern w:val="0"/>
                <w:szCs w:val="21"/>
                <w:u w:val="single"/>
              </w:rPr>
              <w:t>力</w:t>
            </w:r>
            <w:r w:rsidR="009831FD" w:rsidRPr="009831FD">
              <w:rPr>
                <w:rFonts w:ascii="HG丸ｺﾞｼｯｸM-PRO" w:eastAsia="HG丸ｺﾞｼｯｸM-PRO" w:hint="eastAsia"/>
                <w:kern w:val="0"/>
                <w:szCs w:val="21"/>
                <w:u w:val="single"/>
              </w:rPr>
              <w:t>を付ける。うなずきながら聞いたり、質問したい事を考えながら聞いたり</w:t>
            </w:r>
            <w:r w:rsidR="00C82274" w:rsidRPr="009831FD">
              <w:rPr>
                <w:rFonts w:ascii="HG丸ｺﾞｼｯｸM-PRO" w:eastAsia="HG丸ｺﾞｼｯｸM-PRO" w:hint="eastAsia"/>
                <w:kern w:val="0"/>
                <w:szCs w:val="21"/>
                <w:u w:val="single"/>
              </w:rPr>
              <w:t>する活動を取り入れることで、聞く力を高める。</w:t>
            </w:r>
          </w:p>
          <w:p w14:paraId="250CFC73" w14:textId="77777777" w:rsidR="00BC0D42" w:rsidRPr="00EC7690" w:rsidRDefault="004E0CAD" w:rsidP="002E6CAE">
            <w:pPr>
              <w:adjustRightInd w:val="0"/>
              <w:snapToGrid w:val="0"/>
              <w:spacing w:line="276" w:lineRule="auto"/>
              <w:ind w:left="210" w:hangingChars="100" w:hanging="210"/>
              <w:rPr>
                <w:rFonts w:ascii="HG丸ｺﾞｼｯｸM-PRO" w:eastAsia="HG丸ｺﾞｼｯｸM-PRO"/>
                <w:szCs w:val="21"/>
              </w:rPr>
            </w:pPr>
            <w:r w:rsidRPr="00EC7690">
              <w:rPr>
                <w:rFonts w:ascii="HG丸ｺﾞｼｯｸM-PRO" w:eastAsia="HG丸ｺﾞｼｯｸM-PRO" w:hAnsi="Century" w:cs="Times New Roman" w:hint="eastAsia"/>
                <w:color w:val="000000" w:themeColor="text1"/>
                <w:kern w:val="0"/>
                <w:szCs w:val="21"/>
              </w:rPr>
              <w:t>③</w:t>
            </w:r>
            <w:r w:rsidR="00BE7392" w:rsidRPr="00EC7690">
              <w:rPr>
                <w:rFonts w:ascii="HG丸ｺﾞｼｯｸM-PRO" w:eastAsia="HG丸ｺﾞｼｯｸM-PRO" w:hint="eastAsia"/>
                <w:kern w:val="0"/>
                <w:szCs w:val="21"/>
              </w:rPr>
              <w:t>物語文や</w:t>
            </w:r>
            <w:r w:rsidR="00C51237" w:rsidRPr="00EC7690">
              <w:rPr>
                <w:rFonts w:ascii="HG丸ｺﾞｼｯｸM-PRO" w:eastAsia="HG丸ｺﾞｼｯｸM-PRO" w:hint="eastAsia"/>
                <w:kern w:val="0"/>
                <w:szCs w:val="21"/>
              </w:rPr>
              <w:t>説</w:t>
            </w:r>
            <w:r w:rsidR="00BE7392" w:rsidRPr="00EC7690">
              <w:rPr>
                <w:rFonts w:ascii="HG丸ｺﾞｼｯｸM-PRO" w:eastAsia="HG丸ｺﾞｼｯｸM-PRO" w:hint="eastAsia"/>
                <w:kern w:val="0"/>
                <w:szCs w:val="21"/>
              </w:rPr>
              <w:t>明文の読み取りの授業を通して、文章の構成や言葉の確認を丁寧に</w:t>
            </w:r>
            <w:r w:rsidR="00A6166D" w:rsidRPr="00EC7690">
              <w:rPr>
                <w:rFonts w:ascii="HG丸ｺﾞｼｯｸM-PRO" w:eastAsia="HG丸ｺﾞｼｯｸM-PRO" w:hint="eastAsia"/>
                <w:kern w:val="0"/>
                <w:szCs w:val="21"/>
              </w:rPr>
              <w:t>行う</w:t>
            </w:r>
            <w:r w:rsidR="00BE7392" w:rsidRPr="00EC7690">
              <w:rPr>
                <w:rFonts w:ascii="HG丸ｺﾞｼｯｸM-PRO" w:eastAsia="HG丸ｺﾞｼｯｸM-PRO" w:hint="eastAsia"/>
                <w:kern w:val="0"/>
                <w:szCs w:val="21"/>
              </w:rPr>
              <w:t>。</w:t>
            </w:r>
            <w:r w:rsidR="002E6CAE" w:rsidRPr="00EC7690">
              <w:rPr>
                <w:rFonts w:ascii="HG丸ｺﾞｼｯｸM-PRO" w:eastAsia="HG丸ｺﾞｼｯｸM-PRO" w:hint="eastAsia"/>
                <w:kern w:val="0"/>
                <w:szCs w:val="21"/>
              </w:rPr>
              <w:t>大事な言葉に線を引いたり、文のまとまりごとに色分けをしたりする活動を通して、</w:t>
            </w:r>
            <w:r w:rsidR="00A6166D" w:rsidRPr="00EC7690">
              <w:rPr>
                <w:rFonts w:ascii="HG丸ｺﾞｼｯｸM-PRO" w:eastAsia="HG丸ｺﾞｼｯｸM-PRO" w:hint="eastAsia"/>
                <w:kern w:val="0"/>
                <w:szCs w:val="21"/>
              </w:rPr>
              <w:t>文章の読み取り方が身に付くよう</w:t>
            </w:r>
            <w:r w:rsidR="002E6CAE" w:rsidRPr="00EC7690">
              <w:rPr>
                <w:rFonts w:ascii="HG丸ｺﾞｼｯｸM-PRO" w:eastAsia="HG丸ｺﾞｼｯｸM-PRO" w:hint="eastAsia"/>
                <w:kern w:val="0"/>
                <w:szCs w:val="21"/>
              </w:rPr>
              <w:t>に</w:t>
            </w:r>
            <w:r w:rsidR="00A6166D" w:rsidRPr="00EC7690">
              <w:rPr>
                <w:rFonts w:ascii="HG丸ｺﾞｼｯｸM-PRO" w:eastAsia="HG丸ｺﾞｼｯｸM-PRO" w:hint="eastAsia"/>
                <w:kern w:val="0"/>
                <w:szCs w:val="21"/>
              </w:rPr>
              <w:t>する。</w:t>
            </w:r>
          </w:p>
        </w:tc>
        <w:tc>
          <w:tcPr>
            <w:tcW w:w="3165" w:type="dxa"/>
          </w:tcPr>
          <w:p w14:paraId="7E3D9566" w14:textId="56E9DF9B" w:rsidR="00BC0D42" w:rsidRPr="00E21E57" w:rsidRDefault="00E21E57" w:rsidP="00E21E57">
            <w:pPr>
              <w:adjustRightInd w:val="0"/>
              <w:snapToGrid w:val="0"/>
              <w:spacing w:line="276" w:lineRule="auto"/>
              <w:rPr>
                <w:rFonts w:ascii="HG丸ｺﾞｼｯｸM-PRO" w:eastAsia="HG丸ｺﾞｼｯｸM-PRO"/>
                <w:szCs w:val="21"/>
              </w:rPr>
            </w:pPr>
            <w:r>
              <w:rPr>
                <w:rFonts w:ascii="HG丸ｺﾞｼｯｸM-PRO" w:eastAsia="HG丸ｺﾞｼｯｸM-PRO" w:hint="eastAsia"/>
                <w:kern w:val="0"/>
                <w:szCs w:val="21"/>
              </w:rPr>
              <w:t>①</w:t>
            </w:r>
            <w:r w:rsidR="00C51237" w:rsidRPr="00E21E57">
              <w:rPr>
                <w:rFonts w:ascii="HG丸ｺﾞｼｯｸM-PRO" w:eastAsia="HG丸ｺﾞｼｯｸM-PRO" w:hint="eastAsia"/>
                <w:kern w:val="0"/>
                <w:szCs w:val="21"/>
              </w:rPr>
              <w:t>②③</w:t>
            </w:r>
            <w:r w:rsidR="00807352" w:rsidRPr="00E21E57">
              <w:rPr>
                <w:rFonts w:ascii="HG丸ｺﾞｼｯｸM-PRO" w:eastAsia="HG丸ｺﾞｼｯｸM-PRO" w:hint="eastAsia"/>
                <w:kern w:val="0"/>
                <w:szCs w:val="21"/>
              </w:rPr>
              <w:t>授業の様子、</w:t>
            </w:r>
            <w:r w:rsidR="00B21838" w:rsidRPr="00E21E57">
              <w:rPr>
                <w:rFonts w:ascii="HG丸ｺﾞｼｯｸM-PRO" w:eastAsia="HG丸ｺﾞｼｯｸM-PRO" w:hint="eastAsia"/>
                <w:kern w:val="0"/>
                <w:szCs w:val="21"/>
              </w:rPr>
              <w:t>補習、</w:t>
            </w:r>
            <w:r w:rsidR="00814C36" w:rsidRPr="00E21E57">
              <w:rPr>
                <w:rFonts w:ascii="HG丸ｺﾞｼｯｸM-PRO" w:eastAsia="HG丸ｺﾞｼｯｸM-PRO" w:hint="eastAsia"/>
                <w:kern w:val="0"/>
                <w:szCs w:val="21"/>
              </w:rPr>
              <w:t>復習プリント、</w:t>
            </w:r>
            <w:r w:rsidR="00807352" w:rsidRPr="00E21E57">
              <w:rPr>
                <w:rFonts w:ascii="HG丸ｺﾞｼｯｸM-PRO" w:eastAsia="HG丸ｺﾞｼｯｸM-PRO" w:hint="eastAsia"/>
                <w:color w:val="000000" w:themeColor="text1"/>
                <w:kern w:val="0"/>
                <w:szCs w:val="21"/>
              </w:rPr>
              <w:t>テスト</w:t>
            </w:r>
            <w:r w:rsidR="00D536AF" w:rsidRPr="00E21E57">
              <w:rPr>
                <w:rFonts w:ascii="HG丸ｺﾞｼｯｸM-PRO" w:eastAsia="HG丸ｺﾞｼｯｸM-PRO" w:hint="eastAsia"/>
                <w:color w:val="000000" w:themeColor="text1"/>
                <w:kern w:val="0"/>
                <w:szCs w:val="21"/>
              </w:rPr>
              <w:t>等</w:t>
            </w:r>
            <w:r w:rsidR="00807352" w:rsidRPr="00E21E57">
              <w:rPr>
                <w:rFonts w:ascii="HG丸ｺﾞｼｯｸM-PRO" w:eastAsia="HG丸ｺﾞｼｯｸM-PRO" w:hint="eastAsia"/>
                <w:kern w:val="0"/>
                <w:szCs w:val="21"/>
              </w:rPr>
              <w:t>で評価する。</w:t>
            </w:r>
          </w:p>
        </w:tc>
      </w:tr>
      <w:tr w:rsidR="00A120DC" w:rsidRPr="00EC7690" w14:paraId="09A9EC28" w14:textId="77777777" w:rsidTr="006D1481">
        <w:trPr>
          <w:trHeight w:val="5241"/>
        </w:trPr>
        <w:tc>
          <w:tcPr>
            <w:tcW w:w="409" w:type="dxa"/>
            <w:vAlign w:val="center"/>
          </w:tcPr>
          <w:p w14:paraId="6896ABD3" w14:textId="77777777" w:rsidR="00A120DC" w:rsidRPr="00EC7690" w:rsidRDefault="00A120DC" w:rsidP="00DA787B">
            <w:pPr>
              <w:adjustRightInd w:val="0"/>
              <w:snapToGrid w:val="0"/>
              <w:spacing w:line="240" w:lineRule="exact"/>
              <w:jc w:val="center"/>
              <w:rPr>
                <w:rFonts w:ascii="HG丸ｺﾞｼｯｸM-PRO" w:eastAsia="HG丸ｺﾞｼｯｸM-PRO"/>
                <w:szCs w:val="21"/>
              </w:rPr>
            </w:pPr>
            <w:r w:rsidRPr="00EC7690">
              <w:rPr>
                <w:rFonts w:ascii="HG丸ｺﾞｼｯｸM-PRO" w:eastAsia="HG丸ｺﾞｼｯｸM-PRO" w:hint="eastAsia"/>
                <w:szCs w:val="21"/>
              </w:rPr>
              <w:t>算数</w:t>
            </w:r>
          </w:p>
        </w:tc>
        <w:tc>
          <w:tcPr>
            <w:tcW w:w="3005" w:type="dxa"/>
          </w:tcPr>
          <w:p w14:paraId="774AA281" w14:textId="77777777" w:rsidR="00E01D43" w:rsidRPr="00EC7690" w:rsidRDefault="007C087F" w:rsidP="008F716A">
            <w:pPr>
              <w:autoSpaceDE w:val="0"/>
              <w:autoSpaceDN w:val="0"/>
              <w:adjustRightInd w:val="0"/>
              <w:snapToGrid w:val="0"/>
              <w:spacing w:line="276" w:lineRule="auto"/>
              <w:ind w:left="210" w:hangingChars="100" w:hanging="210"/>
              <w:jc w:val="left"/>
              <w:textAlignment w:val="baseline"/>
              <w:rPr>
                <w:rFonts w:ascii="HG丸ｺﾞｼｯｸM-PRO" w:eastAsia="HG丸ｺﾞｼｯｸM-PRO"/>
                <w:kern w:val="0"/>
                <w:szCs w:val="21"/>
              </w:rPr>
            </w:pPr>
            <w:r w:rsidRPr="00EC7690">
              <w:rPr>
                <w:rFonts w:ascii="ＭＳ 明朝" w:eastAsia="ＭＳ 明朝" w:hAnsi="ＭＳ 明朝" w:cs="ＭＳ 明朝" w:hint="eastAsia"/>
                <w:kern w:val="0"/>
                <w:szCs w:val="21"/>
              </w:rPr>
              <w:t>➀</w:t>
            </w:r>
            <w:r w:rsidR="00A120DC" w:rsidRPr="00EC7690">
              <w:rPr>
                <w:rFonts w:ascii="HG丸ｺﾞｼｯｸM-PRO" w:eastAsia="HG丸ｺﾞｼｯｸM-PRO" w:hint="eastAsia"/>
                <w:kern w:val="0"/>
                <w:szCs w:val="21"/>
              </w:rPr>
              <w:t>１０までのたし算、ひき算の</w:t>
            </w:r>
            <w:r w:rsidR="00A120DC" w:rsidRPr="00EC7690">
              <w:rPr>
                <w:rFonts w:ascii="HG丸ｺﾞｼｯｸM-PRO" w:eastAsia="HG丸ｺﾞｼｯｸM-PRO"/>
                <w:kern w:val="0"/>
                <w:szCs w:val="21"/>
              </w:rPr>
              <w:t>計算</w:t>
            </w:r>
            <w:r w:rsidR="00A120DC" w:rsidRPr="00EC7690">
              <w:rPr>
                <w:rFonts w:ascii="HG丸ｺﾞｼｯｸM-PRO" w:eastAsia="HG丸ｺﾞｼｯｸM-PRO" w:hint="eastAsia"/>
                <w:kern w:val="0"/>
                <w:szCs w:val="21"/>
              </w:rPr>
              <w:t>が定着した。しかし、ブロック等の具体物を使わ</w:t>
            </w:r>
            <w:r w:rsidR="00C43154">
              <w:rPr>
                <w:rFonts w:ascii="HG丸ｺﾞｼｯｸM-PRO" w:eastAsia="HG丸ｺﾞｼｯｸM-PRO" w:hint="eastAsia"/>
                <w:kern w:val="0"/>
                <w:szCs w:val="21"/>
              </w:rPr>
              <w:t>ずに計算したり、</w:t>
            </w:r>
            <w:r w:rsidR="00A120DC" w:rsidRPr="00EC7690">
              <w:rPr>
                <w:rFonts w:ascii="HG丸ｺﾞｼｯｸM-PRO" w:eastAsia="HG丸ｺﾞｼｯｸM-PRO" w:hint="eastAsia"/>
                <w:kern w:val="0"/>
                <w:szCs w:val="21"/>
              </w:rPr>
              <w:t>計算スピード</w:t>
            </w:r>
            <w:r w:rsidR="00C43154">
              <w:rPr>
                <w:rFonts w:ascii="HG丸ｺﾞｼｯｸM-PRO" w:eastAsia="HG丸ｺﾞｼｯｸM-PRO" w:hint="eastAsia"/>
                <w:kern w:val="0"/>
                <w:szCs w:val="21"/>
              </w:rPr>
              <w:t>を速くし</w:t>
            </w:r>
            <w:r w:rsidR="00AF764C">
              <w:rPr>
                <w:rFonts w:ascii="HG丸ｺﾞｼｯｸM-PRO" w:eastAsia="HG丸ｺﾞｼｯｸM-PRO" w:hint="eastAsia"/>
                <w:kern w:val="0"/>
                <w:szCs w:val="21"/>
              </w:rPr>
              <w:t>たりする</w:t>
            </w:r>
            <w:r w:rsidR="00C43154">
              <w:rPr>
                <w:rFonts w:ascii="HG丸ｺﾞｼｯｸM-PRO" w:eastAsia="HG丸ｺﾞｼｯｸM-PRO" w:hint="eastAsia"/>
                <w:kern w:val="0"/>
                <w:szCs w:val="21"/>
              </w:rPr>
              <w:t>必要がある</w:t>
            </w:r>
            <w:r w:rsidR="00A120DC" w:rsidRPr="00EC7690">
              <w:rPr>
                <w:rFonts w:ascii="HG丸ｺﾞｼｯｸM-PRO" w:eastAsia="HG丸ｺﾞｼｯｸM-PRO" w:hint="eastAsia"/>
                <w:kern w:val="0"/>
                <w:szCs w:val="21"/>
              </w:rPr>
              <w:t>。</w:t>
            </w:r>
          </w:p>
          <w:p w14:paraId="05491B70" w14:textId="77777777" w:rsidR="00FA028C" w:rsidRDefault="004E0CAD" w:rsidP="008F716A">
            <w:pPr>
              <w:adjustRightInd w:val="0"/>
              <w:snapToGrid w:val="0"/>
              <w:spacing w:line="276" w:lineRule="auto"/>
              <w:ind w:left="210" w:hangingChars="100" w:hanging="210"/>
              <w:rPr>
                <w:rFonts w:ascii="HG丸ｺﾞｼｯｸM-PRO" w:eastAsia="HG丸ｺﾞｼｯｸM-PRO"/>
                <w:kern w:val="0"/>
                <w:szCs w:val="21"/>
              </w:rPr>
            </w:pPr>
            <w:r w:rsidRPr="00EC7690">
              <w:rPr>
                <w:rFonts w:ascii="HG丸ｺﾞｼｯｸM-PRO" w:eastAsia="HG丸ｺﾞｼｯｸM-PRO" w:hAnsi="Century" w:cs="Times New Roman" w:hint="eastAsia"/>
                <w:color w:val="000000" w:themeColor="text1"/>
                <w:kern w:val="0"/>
                <w:szCs w:val="21"/>
              </w:rPr>
              <w:t>②</w:t>
            </w:r>
            <w:r w:rsidR="00A120DC" w:rsidRPr="00EC7690">
              <w:rPr>
                <w:rFonts w:ascii="HG丸ｺﾞｼｯｸM-PRO" w:eastAsia="HG丸ｺﾞｼｯｸM-PRO" w:hint="eastAsia"/>
                <w:kern w:val="0"/>
                <w:szCs w:val="21"/>
              </w:rPr>
              <w:t>文章題からたし</w:t>
            </w:r>
            <w:r w:rsidR="00A120DC" w:rsidRPr="00EC7690">
              <w:rPr>
                <w:rFonts w:ascii="HG丸ｺﾞｼｯｸM-PRO" w:eastAsia="HG丸ｺﾞｼｯｸM-PRO"/>
                <w:kern w:val="0"/>
                <w:szCs w:val="21"/>
              </w:rPr>
              <w:t>算かひき算</w:t>
            </w:r>
            <w:r w:rsidR="00A120DC" w:rsidRPr="00EC7690">
              <w:rPr>
                <w:rFonts w:ascii="HG丸ｺﾞｼｯｸM-PRO" w:eastAsia="HG丸ｺﾞｼｯｸM-PRO" w:hint="eastAsia"/>
                <w:kern w:val="0"/>
                <w:szCs w:val="21"/>
              </w:rPr>
              <w:t>かを</w:t>
            </w:r>
            <w:r w:rsidR="00A120DC" w:rsidRPr="00EC7690">
              <w:rPr>
                <w:rFonts w:ascii="HG丸ｺﾞｼｯｸM-PRO" w:eastAsia="HG丸ｺﾞｼｯｸM-PRO"/>
                <w:kern w:val="0"/>
                <w:szCs w:val="21"/>
              </w:rPr>
              <w:t>読み取り</w:t>
            </w:r>
            <w:r w:rsidR="00A120DC" w:rsidRPr="00EC7690">
              <w:rPr>
                <w:rFonts w:ascii="HG丸ｺﾞｼｯｸM-PRO" w:eastAsia="HG丸ｺﾞｼｯｸM-PRO" w:hint="eastAsia"/>
                <w:kern w:val="0"/>
                <w:szCs w:val="21"/>
              </w:rPr>
              <w:t>、</w:t>
            </w:r>
            <w:r w:rsidR="00A120DC" w:rsidRPr="00EC7690">
              <w:rPr>
                <w:rFonts w:ascii="HG丸ｺﾞｼｯｸM-PRO" w:eastAsia="HG丸ｺﾞｼｯｸM-PRO"/>
                <w:kern w:val="0"/>
                <w:szCs w:val="21"/>
              </w:rPr>
              <w:t>立式</w:t>
            </w:r>
            <w:r w:rsidR="00A120DC" w:rsidRPr="00EC7690">
              <w:rPr>
                <w:rFonts w:ascii="HG丸ｺﾞｼｯｸM-PRO" w:eastAsia="HG丸ｺﾞｼｯｸM-PRO" w:hint="eastAsia"/>
                <w:kern w:val="0"/>
                <w:szCs w:val="21"/>
              </w:rPr>
              <w:t>することが</w:t>
            </w:r>
            <w:r w:rsidR="00C43154">
              <w:rPr>
                <w:rFonts w:ascii="HG丸ｺﾞｼｯｸM-PRO" w:eastAsia="HG丸ｺﾞｼｯｸM-PRO" w:hint="eastAsia"/>
                <w:kern w:val="0"/>
                <w:szCs w:val="21"/>
              </w:rPr>
              <w:t>できるようにする必要がある。</w:t>
            </w:r>
          </w:p>
          <w:p w14:paraId="60AE52CE" w14:textId="77777777" w:rsidR="00C43154" w:rsidRPr="00EC7690" w:rsidRDefault="00C43154" w:rsidP="008F716A">
            <w:pPr>
              <w:adjustRightInd w:val="0"/>
              <w:snapToGrid w:val="0"/>
              <w:spacing w:line="276" w:lineRule="auto"/>
              <w:ind w:left="210" w:hangingChars="100" w:hanging="210"/>
              <w:rPr>
                <w:rFonts w:ascii="HG丸ｺﾞｼｯｸM-PRO" w:eastAsia="HG丸ｺﾞｼｯｸM-PRO"/>
                <w:kern w:val="0"/>
                <w:szCs w:val="21"/>
              </w:rPr>
            </w:pPr>
          </w:p>
          <w:p w14:paraId="1AAB8EBE" w14:textId="3F31975C" w:rsidR="00A120DC" w:rsidRPr="00EC7690" w:rsidRDefault="004E0CAD" w:rsidP="008F716A">
            <w:pPr>
              <w:adjustRightInd w:val="0"/>
              <w:snapToGrid w:val="0"/>
              <w:spacing w:line="276" w:lineRule="auto"/>
              <w:ind w:left="210" w:hangingChars="100" w:hanging="210"/>
              <w:rPr>
                <w:rFonts w:ascii="HG丸ｺﾞｼｯｸM-PRO" w:eastAsia="HG丸ｺﾞｼｯｸM-PRO"/>
                <w:szCs w:val="21"/>
              </w:rPr>
            </w:pPr>
            <w:r w:rsidRPr="00EC7690">
              <w:rPr>
                <w:rFonts w:ascii="HG丸ｺﾞｼｯｸM-PRO" w:eastAsia="HG丸ｺﾞｼｯｸM-PRO" w:hAnsi="Century" w:cs="Times New Roman" w:hint="eastAsia"/>
                <w:color w:val="000000" w:themeColor="text1"/>
                <w:kern w:val="0"/>
                <w:szCs w:val="21"/>
              </w:rPr>
              <w:t>③</w:t>
            </w:r>
            <w:r w:rsidR="00A120DC" w:rsidRPr="00EC7690">
              <w:rPr>
                <w:rFonts w:ascii="HG丸ｺﾞｼｯｸM-PRO" w:eastAsia="HG丸ｺﾞｼｯｸM-PRO"/>
                <w:kern w:val="0"/>
                <w:szCs w:val="21"/>
              </w:rPr>
              <w:t>数を</w:t>
            </w:r>
            <w:r w:rsidR="00A120DC" w:rsidRPr="00EC7690">
              <w:rPr>
                <w:rFonts w:ascii="HG丸ｺﾞｼｯｸM-PRO" w:eastAsia="HG丸ｺﾞｼｯｸM-PRO" w:hint="eastAsia"/>
                <w:kern w:val="0"/>
                <w:szCs w:val="21"/>
              </w:rPr>
              <w:t>数え、</w:t>
            </w:r>
            <w:r w:rsidR="00A120DC" w:rsidRPr="00EC7690">
              <w:rPr>
                <w:rFonts w:ascii="HG丸ｺﾞｼｯｸM-PRO" w:eastAsia="HG丸ｺﾞｼｯｸM-PRO"/>
                <w:kern w:val="0"/>
                <w:szCs w:val="21"/>
              </w:rPr>
              <w:t>読んだり書いたりす</w:t>
            </w:r>
            <w:r w:rsidR="00A120DC" w:rsidRPr="00EC7690">
              <w:rPr>
                <w:rFonts w:ascii="HG丸ｺﾞｼｯｸM-PRO" w:eastAsia="HG丸ｺﾞｼｯｸM-PRO" w:hint="eastAsia"/>
                <w:kern w:val="0"/>
                <w:szCs w:val="21"/>
              </w:rPr>
              <w:t>る</w:t>
            </w:r>
            <w:r w:rsidR="00A120DC" w:rsidRPr="00EC7690">
              <w:rPr>
                <w:rFonts w:ascii="HG丸ｺﾞｼｯｸM-PRO" w:eastAsia="HG丸ｺﾞｼｯｸM-PRO"/>
                <w:kern w:val="0"/>
                <w:szCs w:val="21"/>
              </w:rPr>
              <w:t>ことはできている。</w:t>
            </w:r>
            <w:r w:rsidR="00A120DC" w:rsidRPr="00EC7690">
              <w:rPr>
                <w:rFonts w:ascii="HG丸ｺﾞｼｯｸM-PRO" w:eastAsia="HG丸ｺﾞｼｯｸM-PRO" w:hint="eastAsia"/>
                <w:kern w:val="0"/>
                <w:szCs w:val="21"/>
              </w:rPr>
              <w:t>数の</w:t>
            </w:r>
            <w:r w:rsidR="00A120DC" w:rsidRPr="00EC7690">
              <w:rPr>
                <w:rFonts w:ascii="HG丸ｺﾞｼｯｸM-PRO" w:eastAsia="HG丸ｺﾞｼｯｸM-PRO"/>
                <w:kern w:val="0"/>
                <w:szCs w:val="21"/>
              </w:rPr>
              <w:t>構成や分解について</w:t>
            </w:r>
            <w:r w:rsidR="00A120DC" w:rsidRPr="00EC7690">
              <w:rPr>
                <w:rFonts w:ascii="HG丸ｺﾞｼｯｸM-PRO" w:eastAsia="HG丸ｺﾞｼｯｸM-PRO" w:hint="eastAsia"/>
                <w:kern w:val="0"/>
                <w:szCs w:val="21"/>
              </w:rPr>
              <w:t>の</w:t>
            </w:r>
            <w:r w:rsidR="00A120DC" w:rsidRPr="00EC7690">
              <w:rPr>
                <w:rFonts w:ascii="HG丸ｺﾞｼｯｸM-PRO" w:eastAsia="HG丸ｺﾞｼｯｸM-PRO"/>
                <w:kern w:val="0"/>
                <w:szCs w:val="21"/>
              </w:rPr>
              <w:t>理解</w:t>
            </w:r>
            <w:r w:rsidR="00C43154">
              <w:rPr>
                <w:rFonts w:ascii="HG丸ｺﾞｼｯｸM-PRO" w:eastAsia="HG丸ｺﾞｼｯｸM-PRO" w:hint="eastAsia"/>
                <w:kern w:val="0"/>
                <w:szCs w:val="21"/>
              </w:rPr>
              <w:t>を定着させる必要がある</w:t>
            </w:r>
            <w:r w:rsidR="00A120DC" w:rsidRPr="00EC7690">
              <w:rPr>
                <w:rFonts w:ascii="HG丸ｺﾞｼｯｸM-PRO" w:eastAsia="HG丸ｺﾞｼｯｸM-PRO" w:hint="eastAsia"/>
                <w:kern w:val="0"/>
                <w:szCs w:val="21"/>
              </w:rPr>
              <w:t>。</w:t>
            </w:r>
          </w:p>
        </w:tc>
        <w:tc>
          <w:tcPr>
            <w:tcW w:w="3512" w:type="dxa"/>
          </w:tcPr>
          <w:p w14:paraId="428FC3B3" w14:textId="77777777" w:rsidR="00A120DC" w:rsidRPr="00E21E57" w:rsidRDefault="007C087F" w:rsidP="00E21E57">
            <w:pPr>
              <w:adjustRightInd w:val="0"/>
              <w:snapToGrid w:val="0"/>
              <w:spacing w:line="276" w:lineRule="auto"/>
              <w:ind w:left="210" w:hangingChars="100" w:hanging="210"/>
              <w:rPr>
                <w:rFonts w:ascii="HG丸ｺﾞｼｯｸM-PRO" w:eastAsia="HG丸ｺﾞｼｯｸM-PRO"/>
                <w:kern w:val="0"/>
                <w:szCs w:val="21"/>
              </w:rPr>
            </w:pPr>
            <w:r w:rsidRPr="00E21E57">
              <w:rPr>
                <w:rFonts w:ascii="ＭＳ 明朝" w:eastAsia="ＭＳ 明朝" w:hAnsi="ＭＳ 明朝" w:cs="ＭＳ 明朝" w:hint="eastAsia"/>
                <w:kern w:val="0"/>
                <w:szCs w:val="21"/>
              </w:rPr>
              <w:t>➀</w:t>
            </w:r>
            <w:r w:rsidR="00A120DC" w:rsidRPr="00E21E57">
              <w:rPr>
                <w:rFonts w:ascii="HG丸ｺﾞｼｯｸM-PRO" w:eastAsia="HG丸ｺﾞｼｯｸM-PRO"/>
                <w:kern w:val="0"/>
                <w:szCs w:val="21"/>
              </w:rPr>
              <w:t>授業の初めに既習の計算</w:t>
            </w:r>
            <w:r w:rsidR="00A120DC" w:rsidRPr="00E21E57">
              <w:rPr>
                <w:rFonts w:ascii="HG丸ｺﾞｼｯｸM-PRO" w:eastAsia="HG丸ｺﾞｼｯｸM-PRO" w:hint="eastAsia"/>
                <w:kern w:val="0"/>
                <w:szCs w:val="21"/>
              </w:rPr>
              <w:t>問題を解いたり</w:t>
            </w:r>
            <w:r w:rsidR="00A120DC" w:rsidRPr="00E21E57">
              <w:rPr>
                <w:rFonts w:ascii="HG丸ｺﾞｼｯｸM-PRO" w:eastAsia="HG丸ｺﾞｼｯｸM-PRO"/>
                <w:kern w:val="0"/>
                <w:szCs w:val="21"/>
              </w:rPr>
              <w:t>、家庭学習で</w:t>
            </w:r>
            <w:r w:rsidR="00A120DC" w:rsidRPr="00E21E57">
              <w:rPr>
                <w:rFonts w:ascii="HG丸ｺﾞｼｯｸM-PRO" w:eastAsia="HG丸ｺﾞｼｯｸM-PRO" w:hint="eastAsia"/>
                <w:kern w:val="0"/>
                <w:szCs w:val="21"/>
              </w:rPr>
              <w:t>繰り返し取り組んだりする。</w:t>
            </w:r>
          </w:p>
          <w:p w14:paraId="2053781B" w14:textId="77777777" w:rsidR="00A120DC" w:rsidRPr="00EC7690" w:rsidRDefault="00A120DC" w:rsidP="00E21E57">
            <w:pPr>
              <w:adjustRightInd w:val="0"/>
              <w:snapToGrid w:val="0"/>
              <w:spacing w:line="276" w:lineRule="auto"/>
              <w:rPr>
                <w:rFonts w:ascii="HG丸ｺﾞｼｯｸM-PRO" w:eastAsia="HG丸ｺﾞｼｯｸM-PRO"/>
                <w:kern w:val="0"/>
                <w:szCs w:val="21"/>
              </w:rPr>
            </w:pPr>
          </w:p>
          <w:p w14:paraId="3D3361A0" w14:textId="77777777" w:rsidR="00A120DC" w:rsidRPr="00EC7690" w:rsidRDefault="00A120DC" w:rsidP="00E21E57">
            <w:pPr>
              <w:adjustRightInd w:val="0"/>
              <w:snapToGrid w:val="0"/>
              <w:spacing w:line="276" w:lineRule="auto"/>
              <w:rPr>
                <w:rFonts w:ascii="HG丸ｺﾞｼｯｸM-PRO" w:eastAsia="HG丸ｺﾞｼｯｸM-PRO"/>
                <w:kern w:val="0"/>
                <w:szCs w:val="21"/>
              </w:rPr>
            </w:pPr>
          </w:p>
          <w:p w14:paraId="49743C05" w14:textId="09FF11EC" w:rsidR="00460D8E" w:rsidRDefault="00460D8E" w:rsidP="00E21E57">
            <w:pPr>
              <w:adjustRightInd w:val="0"/>
              <w:snapToGrid w:val="0"/>
              <w:spacing w:line="276" w:lineRule="auto"/>
              <w:jc w:val="left"/>
              <w:rPr>
                <w:rFonts w:ascii="HG丸ｺﾞｼｯｸM-PRO" w:eastAsia="HG丸ｺﾞｼｯｸM-PRO"/>
                <w:kern w:val="0"/>
                <w:szCs w:val="21"/>
                <w:u w:val="single"/>
              </w:rPr>
            </w:pPr>
          </w:p>
          <w:p w14:paraId="49010F1A" w14:textId="11BE0052" w:rsidR="00E01D43" w:rsidRPr="00E21E57" w:rsidRDefault="00E21E57" w:rsidP="00E21E57">
            <w:pPr>
              <w:adjustRightInd w:val="0"/>
              <w:snapToGrid w:val="0"/>
              <w:spacing w:line="276" w:lineRule="auto"/>
              <w:ind w:left="210" w:hangingChars="100" w:hanging="210"/>
              <w:jc w:val="left"/>
              <w:rPr>
                <w:rFonts w:ascii="HG丸ｺﾞｼｯｸM-PRO" w:eastAsia="HG丸ｺﾞｼｯｸM-PRO"/>
                <w:kern w:val="0"/>
                <w:szCs w:val="21"/>
                <w:u w:val="single"/>
              </w:rPr>
            </w:pPr>
            <w:r w:rsidRPr="00E21E57">
              <w:rPr>
                <w:rFonts w:ascii="HG丸ｺﾞｼｯｸM-PRO" w:eastAsia="HG丸ｺﾞｼｯｸM-PRO" w:hint="eastAsia"/>
                <w:color w:val="FF0000"/>
                <w:kern w:val="0"/>
                <w:szCs w:val="21"/>
              </w:rPr>
              <w:t>②</w:t>
            </w:r>
            <w:r>
              <w:rPr>
                <w:rFonts w:ascii="HG丸ｺﾞｼｯｸM-PRO" w:eastAsia="HG丸ｺﾞｼｯｸM-PRO" w:hint="eastAsia"/>
                <w:kern w:val="0"/>
                <w:szCs w:val="21"/>
                <w:u w:val="single"/>
              </w:rPr>
              <w:t>分</w:t>
            </w:r>
            <w:r w:rsidR="00824F18" w:rsidRPr="00E21E57">
              <w:rPr>
                <w:rFonts w:ascii="HG丸ｺﾞｼｯｸM-PRO" w:eastAsia="HG丸ｺﾞｼｯｸM-PRO" w:hint="eastAsia"/>
                <w:kern w:val="0"/>
                <w:szCs w:val="21"/>
                <w:u w:val="single"/>
              </w:rPr>
              <w:t>かっていることと求めることなどに印をつけ</w:t>
            </w:r>
            <w:r w:rsidR="00A120DC" w:rsidRPr="00E21E57">
              <w:rPr>
                <w:rFonts w:ascii="HG丸ｺﾞｼｯｸM-PRO" w:eastAsia="HG丸ｺﾞｼｯｸM-PRO"/>
                <w:kern w:val="0"/>
                <w:szCs w:val="21"/>
                <w:u w:val="single"/>
              </w:rPr>
              <w:t>、具体物を</w:t>
            </w:r>
            <w:r w:rsidR="00A120DC" w:rsidRPr="00E21E57">
              <w:rPr>
                <w:rFonts w:ascii="HG丸ｺﾞｼｯｸM-PRO" w:eastAsia="HG丸ｺﾞｼｯｸM-PRO" w:hint="eastAsia"/>
                <w:kern w:val="0"/>
                <w:szCs w:val="21"/>
                <w:u w:val="single"/>
              </w:rPr>
              <w:t>用いながら</w:t>
            </w:r>
            <w:r w:rsidR="00A120DC" w:rsidRPr="00E21E57">
              <w:rPr>
                <w:rFonts w:ascii="HG丸ｺﾞｼｯｸM-PRO" w:eastAsia="HG丸ｺﾞｼｯｸM-PRO"/>
                <w:kern w:val="0"/>
                <w:szCs w:val="21"/>
                <w:u w:val="single"/>
              </w:rPr>
              <w:t>場面を把握させるよう</w:t>
            </w:r>
            <w:r w:rsidR="00A120DC" w:rsidRPr="00E21E57">
              <w:rPr>
                <w:rFonts w:ascii="HG丸ｺﾞｼｯｸM-PRO" w:eastAsia="HG丸ｺﾞｼｯｸM-PRO" w:hint="eastAsia"/>
                <w:kern w:val="0"/>
                <w:szCs w:val="21"/>
                <w:u w:val="single"/>
              </w:rPr>
              <w:t>努める。</w:t>
            </w:r>
          </w:p>
          <w:p w14:paraId="48AD3415" w14:textId="46D51CED" w:rsidR="00C43154" w:rsidRPr="00460D8E" w:rsidRDefault="00C43154" w:rsidP="00E21E57">
            <w:pPr>
              <w:adjustRightInd w:val="0"/>
              <w:snapToGrid w:val="0"/>
              <w:spacing w:line="276" w:lineRule="auto"/>
              <w:jc w:val="left"/>
              <w:rPr>
                <w:rFonts w:ascii="HG丸ｺﾞｼｯｸM-PRO" w:eastAsia="HG丸ｺﾞｼｯｸM-PRO"/>
                <w:kern w:val="0"/>
                <w:szCs w:val="21"/>
              </w:rPr>
            </w:pPr>
          </w:p>
          <w:p w14:paraId="37B3E917" w14:textId="6E78CA0A" w:rsidR="008F716A" w:rsidRPr="00E21E57" w:rsidRDefault="004E0CAD" w:rsidP="00E21E57">
            <w:pPr>
              <w:autoSpaceDE w:val="0"/>
              <w:autoSpaceDN w:val="0"/>
              <w:adjustRightInd w:val="0"/>
              <w:snapToGrid w:val="0"/>
              <w:spacing w:line="276" w:lineRule="auto"/>
              <w:jc w:val="left"/>
              <w:textAlignment w:val="baseline"/>
              <w:rPr>
                <w:rFonts w:ascii="HG丸ｺﾞｼｯｸM-PRO" w:eastAsia="HG丸ｺﾞｼｯｸM-PRO"/>
                <w:kern w:val="0"/>
                <w:szCs w:val="21"/>
              </w:rPr>
            </w:pPr>
            <w:r w:rsidRPr="00E21E57">
              <w:rPr>
                <w:rFonts w:ascii="HG丸ｺﾞｼｯｸM-PRO" w:eastAsia="HG丸ｺﾞｼｯｸM-PRO" w:hAnsi="Century" w:cs="Times New Roman" w:hint="eastAsia"/>
                <w:color w:val="000000" w:themeColor="text1"/>
                <w:kern w:val="0"/>
                <w:szCs w:val="21"/>
              </w:rPr>
              <w:t>③</w:t>
            </w:r>
            <w:r w:rsidR="00A120DC" w:rsidRPr="00E21E57">
              <w:rPr>
                <w:rFonts w:ascii="HG丸ｺﾞｼｯｸM-PRO" w:eastAsia="HG丸ｺﾞｼｯｸM-PRO" w:hint="eastAsia"/>
                <w:kern w:val="0"/>
                <w:szCs w:val="21"/>
              </w:rPr>
              <w:t>授業の中で、数の構成について</w:t>
            </w:r>
          </w:p>
          <w:p w14:paraId="0C01DA92" w14:textId="445CD9FA" w:rsidR="00A12292" w:rsidRPr="00E21E57" w:rsidRDefault="00A120DC" w:rsidP="00E21E57">
            <w:pPr>
              <w:autoSpaceDE w:val="0"/>
              <w:autoSpaceDN w:val="0"/>
              <w:adjustRightInd w:val="0"/>
              <w:snapToGrid w:val="0"/>
              <w:spacing w:line="276" w:lineRule="auto"/>
              <w:ind w:left="420"/>
              <w:jc w:val="left"/>
              <w:textAlignment w:val="baseline"/>
              <w:rPr>
                <w:rFonts w:ascii="HG丸ｺﾞｼｯｸM-PRO" w:eastAsia="HG丸ｺﾞｼｯｸM-PRO"/>
                <w:kern w:val="0"/>
                <w:szCs w:val="21"/>
              </w:rPr>
            </w:pPr>
            <w:r w:rsidRPr="00E21E57">
              <w:rPr>
                <w:rFonts w:ascii="HG丸ｺﾞｼｯｸM-PRO" w:eastAsia="HG丸ｺﾞｼｯｸM-PRO" w:hint="eastAsia"/>
                <w:kern w:val="0"/>
                <w:szCs w:val="21"/>
              </w:rPr>
              <w:t>の練習を重ねる</w:t>
            </w:r>
            <w:r w:rsidRPr="00E21E57">
              <w:rPr>
                <w:rFonts w:ascii="HG丸ｺﾞｼｯｸM-PRO" w:eastAsia="HG丸ｺﾞｼｯｸM-PRO"/>
                <w:kern w:val="0"/>
                <w:szCs w:val="21"/>
              </w:rPr>
              <w:t>。</w:t>
            </w:r>
            <w:r w:rsidRPr="00E21E57">
              <w:rPr>
                <w:rFonts w:ascii="HG丸ｺﾞｼｯｸM-PRO" w:eastAsia="HG丸ｺﾞｼｯｸM-PRO" w:hint="eastAsia"/>
                <w:kern w:val="0"/>
                <w:szCs w:val="21"/>
              </w:rPr>
              <w:t>数感覚を養う指導を継続的にしていく。</w:t>
            </w:r>
          </w:p>
        </w:tc>
        <w:tc>
          <w:tcPr>
            <w:tcW w:w="3165" w:type="dxa"/>
          </w:tcPr>
          <w:p w14:paraId="3E2AC3E5" w14:textId="49A6DC73" w:rsidR="00A120DC" w:rsidRPr="00E21E57" w:rsidRDefault="00E21E57" w:rsidP="00E21E57">
            <w:pPr>
              <w:autoSpaceDE w:val="0"/>
              <w:autoSpaceDN w:val="0"/>
              <w:adjustRightInd w:val="0"/>
              <w:snapToGrid w:val="0"/>
              <w:spacing w:line="276" w:lineRule="auto"/>
              <w:jc w:val="left"/>
              <w:textAlignment w:val="baseline"/>
              <w:rPr>
                <w:rFonts w:ascii="HG丸ｺﾞｼｯｸM-PRO" w:eastAsia="HG丸ｺﾞｼｯｸM-PRO"/>
                <w:kern w:val="0"/>
                <w:szCs w:val="21"/>
              </w:rPr>
            </w:pPr>
            <w:r w:rsidRPr="00E21E57">
              <w:rPr>
                <w:rFonts w:ascii="HG丸ｺﾞｼｯｸM-PRO" w:eastAsia="HG丸ｺﾞｼｯｸM-PRO" w:hint="eastAsia"/>
                <w:kern w:val="0"/>
                <w:szCs w:val="21"/>
              </w:rPr>
              <w:t>①②③</w:t>
            </w:r>
            <w:r w:rsidR="00A120DC" w:rsidRPr="00E21E57">
              <w:rPr>
                <w:rFonts w:ascii="HG丸ｺﾞｼｯｸM-PRO" w:eastAsia="HG丸ｺﾞｼｯｸM-PRO" w:hint="eastAsia"/>
                <w:kern w:val="0"/>
                <w:szCs w:val="21"/>
              </w:rPr>
              <w:t>日々の授業の様子や補習、ノート</w:t>
            </w:r>
            <w:r w:rsidR="00A120DC" w:rsidRPr="00E21E57">
              <w:rPr>
                <w:rFonts w:ascii="HG丸ｺﾞｼｯｸM-PRO" w:eastAsia="HG丸ｺﾞｼｯｸM-PRO"/>
                <w:kern w:val="0"/>
                <w:szCs w:val="21"/>
              </w:rPr>
              <w:t>、</w:t>
            </w:r>
            <w:r w:rsidR="00824F18" w:rsidRPr="00E21E57">
              <w:rPr>
                <w:rFonts w:ascii="HG丸ｺﾞｼｯｸM-PRO" w:eastAsia="HG丸ｺﾞｼｯｸM-PRO" w:hint="eastAsia"/>
                <w:kern w:val="0"/>
                <w:szCs w:val="21"/>
              </w:rPr>
              <w:t>単元ごとまたは</w:t>
            </w:r>
            <w:r w:rsidR="00A120DC" w:rsidRPr="00E21E57">
              <w:rPr>
                <w:rFonts w:ascii="HG丸ｺﾞｼｯｸM-PRO" w:eastAsia="HG丸ｺﾞｼｯｸM-PRO" w:hint="eastAsia"/>
                <w:kern w:val="0"/>
                <w:szCs w:val="21"/>
              </w:rPr>
              <w:t>テスト</w:t>
            </w:r>
            <w:r w:rsidR="00824F18" w:rsidRPr="00E21E57">
              <w:rPr>
                <w:rFonts w:ascii="HG丸ｺﾞｼｯｸM-PRO" w:eastAsia="HG丸ｺﾞｼｯｸM-PRO" w:hint="eastAsia"/>
                <w:kern w:val="0"/>
                <w:szCs w:val="21"/>
              </w:rPr>
              <w:t>等</w:t>
            </w:r>
            <w:r w:rsidR="00A120DC" w:rsidRPr="00E21E57">
              <w:rPr>
                <w:rFonts w:ascii="HG丸ｺﾞｼｯｸM-PRO" w:eastAsia="HG丸ｺﾞｼｯｸM-PRO" w:hint="eastAsia"/>
                <w:kern w:val="0"/>
                <w:szCs w:val="21"/>
              </w:rPr>
              <w:t>で評価する。</w:t>
            </w:r>
          </w:p>
        </w:tc>
      </w:tr>
      <w:tr w:rsidR="00A120DC" w:rsidRPr="00EC7690" w14:paraId="167EDB72" w14:textId="77777777" w:rsidTr="00A120DC">
        <w:trPr>
          <w:trHeight w:val="557"/>
        </w:trPr>
        <w:tc>
          <w:tcPr>
            <w:tcW w:w="409" w:type="dxa"/>
            <w:vAlign w:val="center"/>
          </w:tcPr>
          <w:p w14:paraId="56D56457" w14:textId="77777777" w:rsidR="00A120DC" w:rsidRPr="00EC7690" w:rsidRDefault="00A120DC" w:rsidP="00DA787B">
            <w:pPr>
              <w:adjustRightInd w:val="0"/>
              <w:snapToGrid w:val="0"/>
              <w:spacing w:line="240" w:lineRule="exact"/>
              <w:jc w:val="center"/>
              <w:rPr>
                <w:rFonts w:ascii="HG丸ｺﾞｼｯｸM-PRO" w:eastAsia="HG丸ｺﾞｼｯｸM-PRO"/>
                <w:szCs w:val="21"/>
              </w:rPr>
            </w:pPr>
            <w:r w:rsidRPr="00EC7690">
              <w:rPr>
                <w:rFonts w:ascii="HG丸ｺﾞｼｯｸM-PRO" w:eastAsia="HG丸ｺﾞｼｯｸM-PRO" w:hint="eastAsia"/>
                <w:szCs w:val="21"/>
              </w:rPr>
              <w:t>生活</w:t>
            </w:r>
          </w:p>
        </w:tc>
        <w:tc>
          <w:tcPr>
            <w:tcW w:w="3005" w:type="dxa"/>
          </w:tcPr>
          <w:p w14:paraId="53774515" w14:textId="734F24E3" w:rsidR="00A120DC" w:rsidRPr="00B12B8E" w:rsidRDefault="007C087F" w:rsidP="008F716A">
            <w:pPr>
              <w:autoSpaceDE w:val="0"/>
              <w:autoSpaceDN w:val="0"/>
              <w:adjustRightInd w:val="0"/>
              <w:snapToGrid w:val="0"/>
              <w:spacing w:line="276" w:lineRule="auto"/>
              <w:ind w:left="210" w:hangingChars="100" w:hanging="210"/>
              <w:jc w:val="left"/>
              <w:textAlignment w:val="baseline"/>
              <w:rPr>
                <w:rFonts w:ascii="HG丸ｺﾞｼｯｸM-PRO" w:eastAsia="HG丸ｺﾞｼｯｸM-PRO"/>
                <w:color w:val="FF0000"/>
                <w:kern w:val="0"/>
                <w:szCs w:val="21"/>
              </w:rPr>
            </w:pPr>
            <w:r w:rsidRPr="00EC7690">
              <w:rPr>
                <w:rFonts w:ascii="ＭＳ 明朝" w:eastAsia="ＭＳ 明朝" w:hAnsi="ＭＳ 明朝" w:cs="ＭＳ 明朝" w:hint="eastAsia"/>
                <w:kern w:val="0"/>
                <w:szCs w:val="21"/>
              </w:rPr>
              <w:t>➀</w:t>
            </w:r>
            <w:r w:rsidR="0020087A" w:rsidRPr="00EC7690">
              <w:rPr>
                <w:rFonts w:ascii="HG丸ｺﾞｼｯｸM-PRO" w:eastAsia="HG丸ｺﾞｼｯｸM-PRO" w:hint="eastAsia"/>
                <w:kern w:val="0"/>
                <w:szCs w:val="21"/>
              </w:rPr>
              <w:t>学校探検、校庭での自然の様子の観察等を</w:t>
            </w:r>
            <w:r w:rsidR="00A12292" w:rsidRPr="00EC7690">
              <w:rPr>
                <w:rFonts w:ascii="HG丸ｺﾞｼｯｸM-PRO" w:eastAsia="HG丸ｺﾞｼｯｸM-PRO" w:hint="eastAsia"/>
                <w:kern w:val="0"/>
                <w:szCs w:val="21"/>
              </w:rPr>
              <w:t>楽しみ、身近な人々、自然の特徴やよさへの関心を高めることができたが、活動への見通しがもてず、それらの関わり</w:t>
            </w:r>
            <w:r w:rsidR="00A12292" w:rsidRPr="00EC7690">
              <w:rPr>
                <w:rFonts w:ascii="HG丸ｺﾞｼｯｸM-PRO" w:eastAsia="HG丸ｺﾞｼｯｸM-PRO" w:hint="eastAsia"/>
                <w:kern w:val="0"/>
                <w:szCs w:val="21"/>
              </w:rPr>
              <w:lastRenderedPageBreak/>
              <w:t>に気付</w:t>
            </w:r>
            <w:r w:rsidR="00B12B8E">
              <w:rPr>
                <w:rFonts w:ascii="HG丸ｺﾞｼｯｸM-PRO" w:eastAsia="HG丸ｺﾞｼｯｸM-PRO" w:hint="eastAsia"/>
                <w:kern w:val="0"/>
                <w:szCs w:val="21"/>
              </w:rPr>
              <w:t>け</w:t>
            </w:r>
            <w:r w:rsidR="00B12B8E" w:rsidRPr="00B12B8E">
              <w:rPr>
                <w:rFonts w:ascii="HG丸ｺﾞｼｯｸM-PRO" w:eastAsia="HG丸ｺﾞｼｯｸM-PRO" w:hint="eastAsia"/>
                <w:color w:val="FF0000"/>
                <w:kern w:val="0"/>
                <w:szCs w:val="21"/>
              </w:rPr>
              <w:t>ない場合は、丁寧な指導が必要である。</w:t>
            </w:r>
          </w:p>
          <w:p w14:paraId="21A20A8D" w14:textId="77777777" w:rsidR="00A120DC" w:rsidRPr="00EC7690" w:rsidRDefault="00A120DC" w:rsidP="00A120DC">
            <w:pPr>
              <w:autoSpaceDE w:val="0"/>
              <w:autoSpaceDN w:val="0"/>
              <w:adjustRightInd w:val="0"/>
              <w:snapToGrid w:val="0"/>
              <w:spacing w:line="276" w:lineRule="auto"/>
              <w:ind w:left="197" w:hangingChars="94" w:hanging="197"/>
              <w:jc w:val="left"/>
              <w:textAlignment w:val="baseline"/>
              <w:rPr>
                <w:rFonts w:ascii="HG丸ｺﾞｼｯｸM-PRO" w:eastAsia="HG丸ｺﾞｼｯｸM-PRO"/>
                <w:kern w:val="0"/>
                <w:szCs w:val="21"/>
              </w:rPr>
            </w:pPr>
          </w:p>
          <w:p w14:paraId="607B877B" w14:textId="77777777" w:rsidR="00A12292" w:rsidRPr="00EC7690" w:rsidRDefault="00A12292" w:rsidP="00A120DC">
            <w:pPr>
              <w:autoSpaceDE w:val="0"/>
              <w:autoSpaceDN w:val="0"/>
              <w:adjustRightInd w:val="0"/>
              <w:snapToGrid w:val="0"/>
              <w:spacing w:line="276" w:lineRule="auto"/>
              <w:ind w:left="197" w:hangingChars="94" w:hanging="197"/>
              <w:jc w:val="left"/>
              <w:textAlignment w:val="baseline"/>
              <w:rPr>
                <w:rFonts w:ascii="HG丸ｺﾞｼｯｸM-PRO" w:eastAsia="HG丸ｺﾞｼｯｸM-PRO"/>
                <w:kern w:val="0"/>
                <w:szCs w:val="21"/>
              </w:rPr>
            </w:pPr>
          </w:p>
          <w:p w14:paraId="7E0965BA" w14:textId="77777777" w:rsidR="00FA028C" w:rsidRPr="00EC7690" w:rsidRDefault="00FA028C" w:rsidP="0020087A">
            <w:pPr>
              <w:autoSpaceDE w:val="0"/>
              <w:autoSpaceDN w:val="0"/>
              <w:adjustRightInd w:val="0"/>
              <w:snapToGrid w:val="0"/>
              <w:spacing w:line="276" w:lineRule="auto"/>
              <w:jc w:val="left"/>
              <w:textAlignment w:val="baseline"/>
              <w:rPr>
                <w:rFonts w:ascii="HG丸ｺﾞｼｯｸM-PRO" w:eastAsia="HG丸ｺﾞｼｯｸM-PRO"/>
                <w:kern w:val="0"/>
                <w:szCs w:val="21"/>
              </w:rPr>
            </w:pPr>
          </w:p>
          <w:p w14:paraId="49908DED" w14:textId="2875A94E" w:rsidR="00A120DC" w:rsidRPr="00EC7690" w:rsidRDefault="007C087F" w:rsidP="00A12292">
            <w:pPr>
              <w:adjustRightInd w:val="0"/>
              <w:snapToGrid w:val="0"/>
              <w:spacing w:line="276" w:lineRule="auto"/>
              <w:ind w:left="210" w:hangingChars="100" w:hanging="210"/>
              <w:rPr>
                <w:rFonts w:ascii="HG丸ｺﾞｼｯｸM-PRO" w:eastAsia="HG丸ｺﾞｼｯｸM-PRO"/>
                <w:szCs w:val="21"/>
              </w:rPr>
            </w:pPr>
            <w:r w:rsidRPr="00EC7690">
              <w:rPr>
                <w:rFonts w:ascii="HG丸ｺﾞｼｯｸM-PRO" w:eastAsia="HG丸ｺﾞｼｯｸM-PRO" w:hAnsi="Century" w:cs="Times New Roman" w:hint="eastAsia"/>
                <w:color w:val="000000" w:themeColor="text1"/>
                <w:kern w:val="0"/>
                <w:szCs w:val="21"/>
              </w:rPr>
              <w:t>②</w:t>
            </w:r>
            <w:r w:rsidR="00A12292" w:rsidRPr="00EC7690">
              <w:rPr>
                <w:rFonts w:ascii="HG丸ｺﾞｼｯｸM-PRO" w:eastAsia="HG丸ｺﾞｼｯｸM-PRO" w:hint="eastAsia"/>
                <w:kern w:val="0"/>
                <w:szCs w:val="21"/>
              </w:rPr>
              <w:t>自分の育てている朝顔の観察や世話を楽しみながら継続して行うことができたが、観察カードに描く視点が</w:t>
            </w:r>
            <w:r w:rsidR="00A12292" w:rsidRPr="00E21E57">
              <w:rPr>
                <w:rFonts w:ascii="HG丸ｺﾞｼｯｸM-PRO" w:eastAsia="HG丸ｺﾞｼｯｸM-PRO" w:hint="eastAsia"/>
                <w:color w:val="FF0000"/>
                <w:kern w:val="0"/>
                <w:szCs w:val="21"/>
              </w:rPr>
              <w:t>定まらなかったり、気付きを言葉で表現できなかったりする</w:t>
            </w:r>
            <w:r w:rsidR="00B12B8E">
              <w:rPr>
                <w:rFonts w:ascii="HG丸ｺﾞｼｯｸM-PRO" w:eastAsia="HG丸ｺﾞｼｯｸM-PRO" w:hint="eastAsia"/>
                <w:color w:val="FF0000"/>
                <w:kern w:val="0"/>
                <w:szCs w:val="21"/>
              </w:rPr>
              <w:t>場合は、手だてが必要である。</w:t>
            </w:r>
          </w:p>
        </w:tc>
        <w:tc>
          <w:tcPr>
            <w:tcW w:w="3512" w:type="dxa"/>
          </w:tcPr>
          <w:p w14:paraId="49A19297" w14:textId="62CC4719" w:rsidR="00A12292" w:rsidRPr="00EC7690" w:rsidRDefault="007C087F" w:rsidP="00A12292">
            <w:pPr>
              <w:autoSpaceDE w:val="0"/>
              <w:autoSpaceDN w:val="0"/>
              <w:adjustRightInd w:val="0"/>
              <w:snapToGrid w:val="0"/>
              <w:spacing w:line="276" w:lineRule="auto"/>
              <w:ind w:left="210" w:hangingChars="100" w:hanging="210"/>
              <w:jc w:val="left"/>
              <w:textAlignment w:val="baseline"/>
              <w:rPr>
                <w:rFonts w:ascii="HG丸ｺﾞｼｯｸM-PRO" w:eastAsia="HG丸ｺﾞｼｯｸM-PRO"/>
                <w:kern w:val="0"/>
                <w:szCs w:val="21"/>
              </w:rPr>
            </w:pPr>
            <w:r w:rsidRPr="00EC7690">
              <w:rPr>
                <w:rFonts w:ascii="ＭＳ 明朝" w:eastAsia="ＭＳ 明朝" w:hAnsi="ＭＳ 明朝" w:cs="ＭＳ 明朝" w:hint="eastAsia"/>
                <w:kern w:val="0"/>
                <w:szCs w:val="21"/>
              </w:rPr>
              <w:lastRenderedPageBreak/>
              <w:t>➀</w:t>
            </w:r>
            <w:r w:rsidR="00A12292" w:rsidRPr="00EC7690">
              <w:rPr>
                <w:rFonts w:ascii="HG丸ｺﾞｼｯｸM-PRO" w:eastAsia="HG丸ｺﾞｼｯｸM-PRO" w:hint="eastAsia"/>
                <w:kern w:val="0"/>
                <w:szCs w:val="21"/>
              </w:rPr>
              <w:t>事前の準備と活動、事後のまとめを見通した計画を立てる。</w:t>
            </w:r>
            <w:r w:rsidR="00A12292" w:rsidRPr="00824F18">
              <w:rPr>
                <w:rFonts w:ascii="HG丸ｺﾞｼｯｸM-PRO" w:eastAsia="HG丸ｺﾞｼｯｸM-PRO" w:hint="eastAsia"/>
                <w:kern w:val="0"/>
                <w:szCs w:val="21"/>
                <w:u w:val="single"/>
              </w:rPr>
              <w:t>「何をするのか」「どのようにするのか」と活動のめあてを</w:t>
            </w:r>
            <w:r w:rsidR="00525D62">
              <w:rPr>
                <w:rFonts w:ascii="HG丸ｺﾞｼｯｸM-PRO" w:eastAsia="HG丸ｺﾞｼｯｸM-PRO" w:hint="eastAsia"/>
                <w:kern w:val="0"/>
                <w:szCs w:val="21"/>
                <w:u w:val="single"/>
              </w:rPr>
              <w:t>たて</w:t>
            </w:r>
            <w:r w:rsidR="00A12292" w:rsidRPr="00824F18">
              <w:rPr>
                <w:rFonts w:ascii="HG丸ｺﾞｼｯｸM-PRO" w:eastAsia="HG丸ｺﾞｼｯｸM-PRO" w:hint="eastAsia"/>
                <w:kern w:val="0"/>
                <w:szCs w:val="21"/>
                <w:u w:val="single"/>
              </w:rPr>
              <w:t>、学習の中でその都度めあてを振り返り、確認させる。</w:t>
            </w:r>
          </w:p>
          <w:p w14:paraId="56818E5C" w14:textId="77777777" w:rsidR="00A12292" w:rsidRPr="00EC7690" w:rsidRDefault="00A12292" w:rsidP="00A12292">
            <w:pPr>
              <w:autoSpaceDE w:val="0"/>
              <w:autoSpaceDN w:val="0"/>
              <w:adjustRightInd w:val="0"/>
              <w:snapToGrid w:val="0"/>
              <w:spacing w:line="276" w:lineRule="auto"/>
              <w:ind w:leftChars="100" w:left="210"/>
              <w:jc w:val="left"/>
              <w:textAlignment w:val="baseline"/>
              <w:rPr>
                <w:rFonts w:ascii="HG丸ｺﾞｼｯｸM-PRO" w:eastAsia="HG丸ｺﾞｼｯｸM-PRO"/>
                <w:kern w:val="0"/>
                <w:szCs w:val="21"/>
              </w:rPr>
            </w:pPr>
            <w:r w:rsidRPr="00EC7690">
              <w:rPr>
                <w:rFonts w:ascii="HG丸ｺﾞｼｯｸM-PRO" w:eastAsia="HG丸ｺﾞｼｯｸM-PRO" w:hint="eastAsia"/>
                <w:kern w:val="0"/>
                <w:szCs w:val="21"/>
              </w:rPr>
              <w:lastRenderedPageBreak/>
              <w:t>活動前後の話し合い活動を十分にさせる。</w:t>
            </w:r>
          </w:p>
          <w:p w14:paraId="433F41A7" w14:textId="77777777" w:rsidR="00D34A2B" w:rsidRPr="00D34A2B" w:rsidRDefault="00A12292" w:rsidP="00D34A2B">
            <w:pPr>
              <w:autoSpaceDE w:val="0"/>
              <w:autoSpaceDN w:val="0"/>
              <w:adjustRightInd w:val="0"/>
              <w:snapToGrid w:val="0"/>
              <w:spacing w:line="276" w:lineRule="auto"/>
              <w:ind w:leftChars="100" w:left="210"/>
              <w:jc w:val="left"/>
              <w:textAlignment w:val="baseline"/>
              <w:rPr>
                <w:rFonts w:ascii="HG丸ｺﾞｼｯｸM-PRO" w:eastAsia="HG丸ｺﾞｼｯｸM-PRO"/>
                <w:kern w:val="0"/>
                <w:szCs w:val="21"/>
              </w:rPr>
            </w:pPr>
            <w:r w:rsidRPr="00EC7690">
              <w:rPr>
                <w:rFonts w:ascii="HG丸ｺﾞｼｯｸM-PRO" w:eastAsia="HG丸ｺﾞｼｯｸM-PRO" w:hint="eastAsia"/>
                <w:kern w:val="0"/>
                <w:szCs w:val="21"/>
              </w:rPr>
              <w:t>人と交流する機会や体験活動を意図的・計画的に取り入れ、学習環境を整える。</w:t>
            </w:r>
          </w:p>
          <w:p w14:paraId="6CC68286" w14:textId="77777777" w:rsidR="00A12292" w:rsidRPr="00EC7690" w:rsidRDefault="007C087F" w:rsidP="00A12292">
            <w:pPr>
              <w:autoSpaceDE w:val="0"/>
              <w:autoSpaceDN w:val="0"/>
              <w:adjustRightInd w:val="0"/>
              <w:snapToGrid w:val="0"/>
              <w:spacing w:line="276" w:lineRule="auto"/>
              <w:ind w:left="210" w:hangingChars="100" w:hanging="210"/>
              <w:jc w:val="left"/>
              <w:textAlignment w:val="baseline"/>
              <w:rPr>
                <w:rFonts w:ascii="HG丸ｺﾞｼｯｸM-PRO" w:eastAsia="HG丸ｺﾞｼｯｸM-PRO"/>
                <w:kern w:val="0"/>
                <w:szCs w:val="21"/>
              </w:rPr>
            </w:pPr>
            <w:r w:rsidRPr="00EC7690">
              <w:rPr>
                <w:rFonts w:ascii="HG丸ｺﾞｼｯｸM-PRO" w:eastAsia="HG丸ｺﾞｼｯｸM-PRO" w:hAnsi="Century" w:cs="Times New Roman" w:hint="eastAsia"/>
                <w:color w:val="000000" w:themeColor="text1"/>
                <w:kern w:val="0"/>
                <w:szCs w:val="21"/>
              </w:rPr>
              <w:t>②</w:t>
            </w:r>
            <w:r w:rsidR="00A12292" w:rsidRPr="00EC7690">
              <w:rPr>
                <w:rFonts w:ascii="HG丸ｺﾞｼｯｸM-PRO" w:eastAsia="HG丸ｺﾞｼｯｸM-PRO" w:hint="eastAsia"/>
                <w:kern w:val="0"/>
                <w:szCs w:val="21"/>
              </w:rPr>
              <w:t>動植物に対して関心をもてるように</w:t>
            </w:r>
            <w:r w:rsidR="005735A1" w:rsidRPr="00EC7690">
              <w:rPr>
                <w:rFonts w:ascii="HG丸ｺﾞｼｯｸM-PRO" w:eastAsia="HG丸ｺﾞｼｯｸM-PRO" w:hint="eastAsia"/>
                <w:kern w:val="0"/>
                <w:szCs w:val="21"/>
              </w:rPr>
              <w:t>絵本等の</w:t>
            </w:r>
            <w:r w:rsidR="00BA1CF3" w:rsidRPr="00EC7690">
              <w:rPr>
                <w:rFonts w:ascii="HG丸ｺﾞｼｯｸM-PRO" w:eastAsia="HG丸ｺﾞｼｯｸM-PRO" w:hint="eastAsia"/>
                <w:kern w:val="0"/>
                <w:szCs w:val="21"/>
              </w:rPr>
              <w:t>視覚的な</w:t>
            </w:r>
            <w:r w:rsidR="005735A1" w:rsidRPr="00EC7690">
              <w:rPr>
                <w:rFonts w:ascii="HG丸ｺﾞｼｯｸM-PRO" w:eastAsia="HG丸ｺﾞｼｯｸM-PRO" w:hint="eastAsia"/>
                <w:kern w:val="0"/>
                <w:szCs w:val="21"/>
              </w:rPr>
              <w:t>資料を活用</w:t>
            </w:r>
            <w:r w:rsidR="00A12292" w:rsidRPr="00EC7690">
              <w:rPr>
                <w:rFonts w:ascii="HG丸ｺﾞｼｯｸM-PRO" w:eastAsia="HG丸ｺﾞｼｯｸM-PRO" w:hint="eastAsia"/>
                <w:kern w:val="0"/>
                <w:szCs w:val="21"/>
              </w:rPr>
              <w:t>する</w:t>
            </w:r>
            <w:r w:rsidR="005735A1" w:rsidRPr="00EC7690">
              <w:rPr>
                <w:rFonts w:ascii="HG丸ｺﾞｼｯｸM-PRO" w:eastAsia="HG丸ｺﾞｼｯｸM-PRO" w:hint="eastAsia"/>
                <w:kern w:val="0"/>
                <w:szCs w:val="21"/>
              </w:rPr>
              <w:t>。</w:t>
            </w:r>
          </w:p>
          <w:p w14:paraId="168A4D3D" w14:textId="77777777" w:rsidR="00A12292" w:rsidRPr="00824F18" w:rsidRDefault="00A12292" w:rsidP="00A12292">
            <w:pPr>
              <w:autoSpaceDE w:val="0"/>
              <w:autoSpaceDN w:val="0"/>
              <w:adjustRightInd w:val="0"/>
              <w:snapToGrid w:val="0"/>
              <w:spacing w:line="276" w:lineRule="auto"/>
              <w:ind w:left="210" w:hangingChars="100" w:hanging="210"/>
              <w:jc w:val="left"/>
              <w:textAlignment w:val="baseline"/>
              <w:rPr>
                <w:rFonts w:ascii="HG丸ｺﾞｼｯｸM-PRO" w:eastAsia="HG丸ｺﾞｼｯｸM-PRO" w:hAnsi="Century" w:cs="Times New Roman"/>
                <w:color w:val="000000" w:themeColor="text1"/>
                <w:kern w:val="0"/>
                <w:szCs w:val="21"/>
                <w:u w:val="single"/>
              </w:rPr>
            </w:pPr>
            <w:r w:rsidRPr="00EC7690">
              <w:rPr>
                <w:rFonts w:ascii="HG丸ｺﾞｼｯｸM-PRO" w:eastAsia="HG丸ｺﾞｼｯｸM-PRO" w:hAnsi="Century" w:cs="Times New Roman"/>
                <w:color w:val="000000" w:themeColor="text1"/>
                <w:kern w:val="0"/>
                <w:szCs w:val="21"/>
              </w:rPr>
              <w:t xml:space="preserve">　</w:t>
            </w:r>
            <w:r w:rsidRPr="00824F18">
              <w:rPr>
                <w:rFonts w:ascii="HG丸ｺﾞｼｯｸM-PRO" w:eastAsia="HG丸ｺﾞｼｯｸM-PRO" w:hAnsi="Century" w:cs="Times New Roman"/>
                <w:color w:val="000000" w:themeColor="text1"/>
                <w:kern w:val="0"/>
                <w:szCs w:val="21"/>
                <w:u w:val="single"/>
              </w:rPr>
              <w:t>「見る」「聞く」「触る」「嗅ぐ」などの感覚を通して表現する方法を具体的に掲示し、学習に活用できるようにする。</w:t>
            </w:r>
          </w:p>
          <w:p w14:paraId="52C1C8B1" w14:textId="77777777" w:rsidR="00A12292" w:rsidRPr="00EC7690" w:rsidRDefault="00A12292" w:rsidP="00A12292">
            <w:pPr>
              <w:autoSpaceDE w:val="0"/>
              <w:autoSpaceDN w:val="0"/>
              <w:adjustRightInd w:val="0"/>
              <w:snapToGrid w:val="0"/>
              <w:spacing w:line="276" w:lineRule="auto"/>
              <w:ind w:left="210" w:hangingChars="100" w:hanging="210"/>
              <w:jc w:val="left"/>
              <w:textAlignment w:val="baseline"/>
              <w:rPr>
                <w:rFonts w:ascii="HG丸ｺﾞｼｯｸM-PRO" w:eastAsia="HG丸ｺﾞｼｯｸM-PRO" w:hAnsi="Century" w:cs="Times New Roman"/>
                <w:color w:val="000000" w:themeColor="text1"/>
                <w:kern w:val="0"/>
                <w:szCs w:val="21"/>
              </w:rPr>
            </w:pPr>
            <w:r w:rsidRPr="00EC7690">
              <w:rPr>
                <w:rFonts w:ascii="HG丸ｺﾞｼｯｸM-PRO" w:eastAsia="HG丸ｺﾞｼｯｸM-PRO" w:hAnsi="Century" w:cs="Times New Roman"/>
                <w:color w:val="000000" w:themeColor="text1"/>
                <w:kern w:val="0"/>
                <w:szCs w:val="21"/>
              </w:rPr>
              <w:t xml:space="preserve">　カード等の表現・発表・</w:t>
            </w:r>
            <w:r w:rsidRPr="00EC7690">
              <w:rPr>
                <w:rFonts w:ascii="HG丸ｺﾞｼｯｸM-PRO" w:eastAsia="HG丸ｺﾞｼｯｸM-PRO" w:hAnsi="Century" w:cs="Times New Roman" w:hint="eastAsia"/>
                <w:color w:val="000000" w:themeColor="text1"/>
                <w:kern w:val="0"/>
                <w:szCs w:val="21"/>
              </w:rPr>
              <w:t>話し合い</w:t>
            </w:r>
            <w:r w:rsidRPr="00EC7690">
              <w:rPr>
                <w:rFonts w:ascii="HG丸ｺﾞｼｯｸM-PRO" w:eastAsia="HG丸ｺﾞｼｯｸM-PRO" w:hAnsi="Century" w:cs="Times New Roman"/>
                <w:color w:val="000000" w:themeColor="text1"/>
                <w:kern w:val="0"/>
                <w:szCs w:val="21"/>
              </w:rPr>
              <w:t>の中から、よい気付きを価値付け</w:t>
            </w:r>
            <w:r w:rsidR="00BA1CF3" w:rsidRPr="00EC7690">
              <w:rPr>
                <w:rFonts w:ascii="HG丸ｺﾞｼｯｸM-PRO" w:eastAsia="HG丸ｺﾞｼｯｸM-PRO" w:hAnsi="Century" w:cs="Times New Roman" w:hint="eastAsia"/>
                <w:color w:val="000000" w:themeColor="text1"/>
                <w:kern w:val="0"/>
                <w:szCs w:val="21"/>
              </w:rPr>
              <w:t>て全体で共有し、</w:t>
            </w:r>
            <w:r w:rsidRPr="00EC7690">
              <w:rPr>
                <w:rFonts w:ascii="HG丸ｺﾞｼｯｸM-PRO" w:eastAsia="HG丸ｺﾞｼｯｸM-PRO" w:hAnsi="Century" w:cs="Times New Roman"/>
                <w:color w:val="000000" w:themeColor="text1"/>
                <w:kern w:val="0"/>
                <w:szCs w:val="21"/>
              </w:rPr>
              <w:t>各自の学びを確かなものにしていく。</w:t>
            </w:r>
          </w:p>
        </w:tc>
        <w:tc>
          <w:tcPr>
            <w:tcW w:w="3165" w:type="dxa"/>
          </w:tcPr>
          <w:p w14:paraId="6F3D1C98" w14:textId="77777777" w:rsidR="00A120DC" w:rsidRPr="00EC7690" w:rsidRDefault="0020087A" w:rsidP="0020087A">
            <w:pPr>
              <w:autoSpaceDE w:val="0"/>
              <w:autoSpaceDN w:val="0"/>
              <w:adjustRightInd w:val="0"/>
              <w:snapToGrid w:val="0"/>
              <w:spacing w:line="276" w:lineRule="auto"/>
              <w:jc w:val="left"/>
              <w:textAlignment w:val="baseline"/>
              <w:rPr>
                <w:rFonts w:ascii="HG丸ｺﾞｼｯｸM-PRO" w:eastAsia="HG丸ｺﾞｼｯｸM-PRO"/>
                <w:kern w:val="0"/>
                <w:szCs w:val="21"/>
              </w:rPr>
            </w:pPr>
            <w:r w:rsidRPr="00EC7690">
              <w:rPr>
                <w:rFonts w:ascii="HG丸ｺﾞｼｯｸM-PRO" w:eastAsia="HG丸ｺﾞｼｯｸM-PRO" w:hint="eastAsia"/>
                <w:kern w:val="0"/>
                <w:szCs w:val="21"/>
              </w:rPr>
              <w:lastRenderedPageBreak/>
              <w:t>①</w:t>
            </w:r>
            <w:r w:rsidR="00A120DC" w:rsidRPr="00EC7690">
              <w:rPr>
                <w:rFonts w:ascii="HG丸ｺﾞｼｯｸM-PRO" w:eastAsia="HG丸ｺﾞｼｯｸM-PRO" w:hint="eastAsia"/>
                <w:kern w:val="0"/>
                <w:szCs w:val="21"/>
              </w:rPr>
              <w:t>②活動の様子や、まとめでの発言や学習カードの</w:t>
            </w:r>
            <w:r w:rsidRPr="00EC7690">
              <w:rPr>
                <w:rFonts w:ascii="HG丸ｺﾞｼｯｸM-PRO" w:eastAsia="HG丸ｺﾞｼｯｸM-PRO" w:hint="eastAsia"/>
                <w:kern w:val="0"/>
                <w:szCs w:val="21"/>
              </w:rPr>
              <w:t>表記</w:t>
            </w:r>
            <w:r w:rsidR="00A120DC" w:rsidRPr="00EC7690">
              <w:rPr>
                <w:rFonts w:ascii="HG丸ｺﾞｼｯｸM-PRO" w:eastAsia="HG丸ｺﾞｼｯｸM-PRO" w:hint="eastAsia"/>
                <w:kern w:val="0"/>
                <w:szCs w:val="21"/>
              </w:rPr>
              <w:t>内容で評価していく。</w:t>
            </w:r>
          </w:p>
        </w:tc>
      </w:tr>
      <w:tr w:rsidR="0033057E" w:rsidRPr="00EC7690" w14:paraId="72260A8B" w14:textId="77777777" w:rsidTr="00A120DC">
        <w:trPr>
          <w:trHeight w:val="1725"/>
        </w:trPr>
        <w:tc>
          <w:tcPr>
            <w:tcW w:w="409" w:type="dxa"/>
            <w:vAlign w:val="center"/>
          </w:tcPr>
          <w:p w14:paraId="1BB5715E" w14:textId="77777777" w:rsidR="0033057E" w:rsidRPr="00EC7690" w:rsidRDefault="0033057E" w:rsidP="00DA787B">
            <w:pPr>
              <w:adjustRightInd w:val="0"/>
              <w:snapToGrid w:val="0"/>
              <w:spacing w:line="240" w:lineRule="exact"/>
              <w:jc w:val="center"/>
              <w:rPr>
                <w:rFonts w:ascii="HG丸ｺﾞｼｯｸM-PRO" w:eastAsia="HG丸ｺﾞｼｯｸM-PRO"/>
                <w:szCs w:val="21"/>
              </w:rPr>
            </w:pPr>
            <w:r w:rsidRPr="00EC7690">
              <w:rPr>
                <w:rFonts w:ascii="HG丸ｺﾞｼｯｸM-PRO" w:eastAsia="HG丸ｺﾞｼｯｸM-PRO" w:hint="eastAsia"/>
                <w:szCs w:val="21"/>
              </w:rPr>
              <w:t>図工</w:t>
            </w:r>
          </w:p>
        </w:tc>
        <w:tc>
          <w:tcPr>
            <w:tcW w:w="3005" w:type="dxa"/>
          </w:tcPr>
          <w:p w14:paraId="1ACAEB88" w14:textId="37FCC660" w:rsidR="000D01B4" w:rsidRPr="00EC7690" w:rsidRDefault="007C087F" w:rsidP="008F716A">
            <w:pPr>
              <w:adjustRightInd w:val="0"/>
              <w:snapToGrid w:val="0"/>
              <w:spacing w:line="276" w:lineRule="auto"/>
              <w:ind w:left="210" w:hangingChars="100" w:hanging="210"/>
              <w:rPr>
                <w:rFonts w:ascii="HG丸ｺﾞｼｯｸM-PRO" w:eastAsia="HG丸ｺﾞｼｯｸM-PRO"/>
                <w:szCs w:val="21"/>
              </w:rPr>
            </w:pPr>
            <w:r w:rsidRPr="00EC7690">
              <w:rPr>
                <w:rFonts w:ascii="ＭＳ 明朝" w:eastAsia="ＭＳ 明朝" w:hAnsi="ＭＳ 明朝" w:cs="ＭＳ 明朝" w:hint="eastAsia"/>
                <w:kern w:val="0"/>
                <w:szCs w:val="21"/>
              </w:rPr>
              <w:t>➀</w:t>
            </w:r>
            <w:r w:rsidR="000D01B4" w:rsidRPr="00EC7690">
              <w:rPr>
                <w:rFonts w:ascii="HG丸ｺﾞｼｯｸM-PRO" w:eastAsia="HG丸ｺﾞｼｯｸM-PRO" w:hint="eastAsia"/>
                <w:kern w:val="0"/>
                <w:szCs w:val="21"/>
              </w:rPr>
              <w:t>絵を描くこと、ものをつくることが好きな児童が多い。はさみやのりの</w:t>
            </w:r>
            <w:r w:rsidR="000D01B4" w:rsidRPr="00EC7690">
              <w:rPr>
                <w:rFonts w:ascii="HG丸ｺﾞｼｯｸM-PRO" w:eastAsia="HG丸ｺﾞｼｯｸM-PRO"/>
                <w:kern w:val="0"/>
                <w:szCs w:val="21"/>
              </w:rPr>
              <w:t>使い方</w:t>
            </w:r>
            <w:r w:rsidR="000D01B4" w:rsidRPr="00EC7690">
              <w:rPr>
                <w:rFonts w:ascii="HG丸ｺﾞｼｯｸM-PRO" w:eastAsia="HG丸ｺﾞｼｯｸM-PRO" w:hint="eastAsia"/>
                <w:kern w:val="0"/>
                <w:szCs w:val="21"/>
              </w:rPr>
              <w:t>に</w:t>
            </w:r>
            <w:r w:rsidR="000D01B4" w:rsidRPr="00EC7690">
              <w:rPr>
                <w:rFonts w:ascii="HG丸ｺﾞｼｯｸM-PRO" w:eastAsia="HG丸ｺﾞｼｯｸM-PRO"/>
                <w:kern w:val="0"/>
                <w:szCs w:val="21"/>
              </w:rPr>
              <w:t>ついては</w:t>
            </w:r>
            <w:r w:rsidR="000D01B4" w:rsidRPr="00EC7690">
              <w:rPr>
                <w:rFonts w:ascii="HG丸ｺﾞｼｯｸM-PRO" w:eastAsia="HG丸ｺﾞｼｯｸM-PRO" w:hint="eastAsia"/>
                <w:kern w:val="0"/>
                <w:szCs w:val="21"/>
              </w:rPr>
              <w:t>、</w:t>
            </w:r>
            <w:r w:rsidR="00B12B8E">
              <w:rPr>
                <w:rFonts w:ascii="HG丸ｺﾞｼｯｸM-PRO" w:eastAsia="HG丸ｺﾞｼｯｸM-PRO" w:hint="eastAsia"/>
                <w:color w:val="FF0000"/>
                <w:kern w:val="0"/>
                <w:szCs w:val="21"/>
              </w:rPr>
              <w:t>丁寧な指導が必要である。</w:t>
            </w:r>
          </w:p>
          <w:p w14:paraId="75BA85B6" w14:textId="13BC8625" w:rsidR="0033057E" w:rsidRPr="00EC7690" w:rsidRDefault="007C087F" w:rsidP="008F716A">
            <w:pPr>
              <w:adjustRightInd w:val="0"/>
              <w:snapToGrid w:val="0"/>
              <w:spacing w:line="276" w:lineRule="auto"/>
              <w:ind w:left="210" w:hangingChars="100" w:hanging="210"/>
              <w:rPr>
                <w:rFonts w:ascii="HG丸ｺﾞｼｯｸM-PRO" w:eastAsia="HG丸ｺﾞｼｯｸM-PRO"/>
                <w:szCs w:val="21"/>
              </w:rPr>
            </w:pPr>
            <w:r w:rsidRPr="00EC7690">
              <w:rPr>
                <w:rFonts w:ascii="HG丸ｺﾞｼｯｸM-PRO" w:eastAsia="HG丸ｺﾞｼｯｸM-PRO" w:hAnsi="Century" w:cs="Times New Roman" w:hint="eastAsia"/>
                <w:color w:val="000000" w:themeColor="text1"/>
                <w:kern w:val="0"/>
                <w:szCs w:val="21"/>
              </w:rPr>
              <w:t>②</w:t>
            </w:r>
            <w:r w:rsidR="000D01B4" w:rsidRPr="00EC7690">
              <w:rPr>
                <w:rFonts w:ascii="HG丸ｺﾞｼｯｸM-PRO" w:eastAsia="HG丸ｺﾞｼｯｸM-PRO" w:hint="eastAsia"/>
                <w:kern w:val="0"/>
                <w:szCs w:val="21"/>
              </w:rPr>
              <w:t>友達の作品のよいところを見付けることができるようになってきたが、</w:t>
            </w:r>
            <w:r w:rsidR="00B12B8E" w:rsidRPr="00B12B8E">
              <w:rPr>
                <w:rFonts w:ascii="HG丸ｺﾞｼｯｸM-PRO" w:eastAsia="HG丸ｺﾞｼｯｸM-PRO" w:hint="eastAsia"/>
                <w:color w:val="FF0000"/>
                <w:kern w:val="0"/>
                <w:szCs w:val="21"/>
              </w:rPr>
              <w:t>個人差がみられる。</w:t>
            </w:r>
          </w:p>
        </w:tc>
        <w:tc>
          <w:tcPr>
            <w:tcW w:w="3512" w:type="dxa"/>
          </w:tcPr>
          <w:p w14:paraId="0FA897FF" w14:textId="77777777" w:rsidR="000D01B4" w:rsidRPr="00EC7690" w:rsidRDefault="007C087F" w:rsidP="008F716A">
            <w:pPr>
              <w:adjustRightInd w:val="0"/>
              <w:snapToGrid w:val="0"/>
              <w:spacing w:line="276" w:lineRule="auto"/>
              <w:ind w:left="210" w:hangingChars="100" w:hanging="210"/>
              <w:rPr>
                <w:rFonts w:ascii="HG丸ｺﾞｼｯｸM-PRO" w:eastAsia="HG丸ｺﾞｼｯｸM-PRO"/>
                <w:szCs w:val="21"/>
              </w:rPr>
            </w:pPr>
            <w:r w:rsidRPr="00EC7690">
              <w:rPr>
                <w:rFonts w:ascii="ＭＳ 明朝" w:eastAsia="ＭＳ 明朝" w:hAnsi="ＭＳ 明朝" w:cs="ＭＳ 明朝" w:hint="eastAsia"/>
                <w:kern w:val="0"/>
                <w:szCs w:val="21"/>
              </w:rPr>
              <w:t>➀</w:t>
            </w:r>
            <w:r w:rsidR="000D01B4" w:rsidRPr="00824F18">
              <w:rPr>
                <w:rFonts w:ascii="HG丸ｺﾞｼｯｸM-PRO" w:eastAsia="HG丸ｺﾞｼｯｸM-PRO" w:hint="eastAsia"/>
                <w:kern w:val="0"/>
                <w:szCs w:val="21"/>
                <w:u w:val="single"/>
              </w:rPr>
              <w:t>道具の使い方に</w:t>
            </w:r>
            <w:r w:rsidR="000D01B4" w:rsidRPr="00824F18">
              <w:rPr>
                <w:rFonts w:ascii="HG丸ｺﾞｼｯｸM-PRO" w:eastAsia="HG丸ｺﾞｼｯｸM-PRO"/>
                <w:kern w:val="0"/>
                <w:szCs w:val="21"/>
                <w:u w:val="single"/>
              </w:rPr>
              <w:t>ついては</w:t>
            </w:r>
            <w:r w:rsidR="00525D62">
              <w:rPr>
                <w:rFonts w:ascii="HG丸ｺﾞｼｯｸM-PRO" w:eastAsia="HG丸ｺﾞｼｯｸM-PRO" w:hint="eastAsia"/>
                <w:kern w:val="0"/>
                <w:szCs w:val="21"/>
                <w:u w:val="single"/>
              </w:rPr>
              <w:t>、始め</w:t>
            </w:r>
            <w:r w:rsidR="000D01B4" w:rsidRPr="00824F18">
              <w:rPr>
                <w:rFonts w:ascii="HG丸ｺﾞｼｯｸM-PRO" w:eastAsia="HG丸ｺﾞｼｯｸM-PRO" w:hint="eastAsia"/>
                <w:kern w:val="0"/>
                <w:szCs w:val="21"/>
                <w:u w:val="single"/>
              </w:rPr>
              <w:t>に</w:t>
            </w:r>
            <w:r w:rsidR="000D01B4" w:rsidRPr="00824F18">
              <w:rPr>
                <w:rFonts w:ascii="HG丸ｺﾞｼｯｸM-PRO" w:eastAsia="HG丸ｺﾞｼｯｸM-PRO"/>
                <w:kern w:val="0"/>
                <w:szCs w:val="21"/>
                <w:u w:val="single"/>
              </w:rPr>
              <w:t>説明を</w:t>
            </w:r>
            <w:r w:rsidR="000D01B4" w:rsidRPr="00824F18">
              <w:rPr>
                <w:rFonts w:ascii="HG丸ｺﾞｼｯｸM-PRO" w:eastAsia="HG丸ｺﾞｼｯｸM-PRO" w:hint="eastAsia"/>
                <w:kern w:val="0"/>
                <w:szCs w:val="21"/>
                <w:u w:val="single"/>
              </w:rPr>
              <w:t>して全体で確認し、</w:t>
            </w:r>
            <w:r w:rsidR="007647E7" w:rsidRPr="00824F18">
              <w:rPr>
                <w:rFonts w:ascii="HG丸ｺﾞｼｯｸM-PRO" w:eastAsia="HG丸ｺﾞｼｯｸM-PRO" w:hint="eastAsia"/>
                <w:kern w:val="0"/>
                <w:szCs w:val="21"/>
                <w:u w:val="single"/>
              </w:rPr>
              <w:t>個別指導も加えながら、練習を繰り返していく。</w:t>
            </w:r>
          </w:p>
          <w:p w14:paraId="51DBD54C" w14:textId="77777777" w:rsidR="000D01B4" w:rsidRPr="00EC7690" w:rsidRDefault="000D01B4" w:rsidP="007647E7">
            <w:pPr>
              <w:adjustRightInd w:val="0"/>
              <w:snapToGrid w:val="0"/>
              <w:spacing w:line="276" w:lineRule="auto"/>
              <w:rPr>
                <w:rFonts w:ascii="HG丸ｺﾞｼｯｸM-PRO" w:eastAsia="HG丸ｺﾞｼｯｸM-PRO"/>
                <w:szCs w:val="21"/>
              </w:rPr>
            </w:pPr>
          </w:p>
          <w:p w14:paraId="79929F45" w14:textId="77777777" w:rsidR="0033057E" w:rsidRPr="00EC7690" w:rsidRDefault="007C087F" w:rsidP="008F716A">
            <w:pPr>
              <w:adjustRightInd w:val="0"/>
              <w:snapToGrid w:val="0"/>
              <w:spacing w:line="276" w:lineRule="auto"/>
              <w:ind w:left="210" w:hangingChars="100" w:hanging="210"/>
              <w:rPr>
                <w:rFonts w:ascii="HG丸ｺﾞｼｯｸM-PRO" w:eastAsia="HG丸ｺﾞｼｯｸM-PRO"/>
                <w:szCs w:val="21"/>
              </w:rPr>
            </w:pPr>
            <w:r w:rsidRPr="00EC7690">
              <w:rPr>
                <w:rFonts w:ascii="HG丸ｺﾞｼｯｸM-PRO" w:eastAsia="HG丸ｺﾞｼｯｸM-PRO" w:hAnsi="Century" w:cs="Times New Roman" w:hint="eastAsia"/>
                <w:color w:val="000000" w:themeColor="text1"/>
                <w:kern w:val="0"/>
                <w:szCs w:val="21"/>
              </w:rPr>
              <w:t>②</w:t>
            </w:r>
            <w:r w:rsidR="00484316" w:rsidRPr="00EC7690">
              <w:rPr>
                <w:rFonts w:ascii="HG丸ｺﾞｼｯｸM-PRO" w:eastAsia="HG丸ｺﾞｼｯｸM-PRO" w:hint="eastAsia"/>
                <w:kern w:val="0"/>
                <w:szCs w:val="21"/>
              </w:rPr>
              <w:t>今後も制作後、振り返りをしたり、</w:t>
            </w:r>
            <w:r w:rsidR="007647E7" w:rsidRPr="00EC7690">
              <w:rPr>
                <w:rFonts w:ascii="HG丸ｺﾞｼｯｸM-PRO" w:eastAsia="HG丸ｺﾞｼｯｸM-PRO" w:hint="eastAsia"/>
                <w:kern w:val="0"/>
                <w:szCs w:val="21"/>
              </w:rPr>
              <w:t>よいところを伝え合ったりする活動をしていく。</w:t>
            </w:r>
          </w:p>
        </w:tc>
        <w:tc>
          <w:tcPr>
            <w:tcW w:w="3165" w:type="dxa"/>
          </w:tcPr>
          <w:p w14:paraId="08F51208" w14:textId="77777777" w:rsidR="000D01B4" w:rsidRPr="00EC7690" w:rsidRDefault="007C087F" w:rsidP="008F716A">
            <w:pPr>
              <w:adjustRightInd w:val="0"/>
              <w:snapToGrid w:val="0"/>
              <w:spacing w:line="276" w:lineRule="auto"/>
              <w:ind w:left="210" w:hangingChars="100" w:hanging="210"/>
              <w:rPr>
                <w:rFonts w:ascii="HG丸ｺﾞｼｯｸM-PRO" w:eastAsia="HG丸ｺﾞｼｯｸM-PRO"/>
                <w:szCs w:val="21"/>
              </w:rPr>
            </w:pPr>
            <w:r w:rsidRPr="00EC7690">
              <w:rPr>
                <w:rFonts w:ascii="ＭＳ 明朝" w:eastAsia="ＭＳ 明朝" w:hAnsi="ＭＳ 明朝" w:cs="ＭＳ 明朝" w:hint="eastAsia"/>
                <w:kern w:val="0"/>
                <w:szCs w:val="21"/>
              </w:rPr>
              <w:t>➀</w:t>
            </w:r>
            <w:r w:rsidR="000D01B4" w:rsidRPr="00EC7690">
              <w:rPr>
                <w:rFonts w:ascii="HG丸ｺﾞｼｯｸM-PRO" w:eastAsia="HG丸ｺﾞｼｯｸM-PRO" w:hint="eastAsia"/>
                <w:kern w:val="0"/>
                <w:szCs w:val="21"/>
              </w:rPr>
              <w:t>児童の</w:t>
            </w:r>
            <w:r w:rsidR="007647E7" w:rsidRPr="00EC7690">
              <w:rPr>
                <w:rFonts w:ascii="HG丸ｺﾞｼｯｸM-PRO" w:eastAsia="HG丸ｺﾞｼｯｸM-PRO" w:hint="eastAsia"/>
                <w:kern w:val="0"/>
                <w:szCs w:val="21"/>
              </w:rPr>
              <w:t>作業の様子や</w:t>
            </w:r>
            <w:r w:rsidR="000D01B4" w:rsidRPr="00EC7690">
              <w:rPr>
                <w:rFonts w:ascii="HG丸ｺﾞｼｯｸM-PRO" w:eastAsia="HG丸ｺﾞｼｯｸM-PRO" w:hint="eastAsia"/>
                <w:kern w:val="0"/>
                <w:szCs w:val="21"/>
              </w:rPr>
              <w:t>作品を観察し、評価する。</w:t>
            </w:r>
          </w:p>
          <w:p w14:paraId="3CC1690A" w14:textId="77777777" w:rsidR="000D01B4" w:rsidRPr="00EC7690" w:rsidRDefault="000D01B4" w:rsidP="000D01B4">
            <w:pPr>
              <w:adjustRightInd w:val="0"/>
              <w:snapToGrid w:val="0"/>
              <w:spacing w:line="276" w:lineRule="auto"/>
              <w:rPr>
                <w:rFonts w:ascii="HG丸ｺﾞｼｯｸM-PRO" w:eastAsia="HG丸ｺﾞｼｯｸM-PRO"/>
                <w:szCs w:val="21"/>
              </w:rPr>
            </w:pPr>
          </w:p>
          <w:p w14:paraId="62E77DF2" w14:textId="77777777" w:rsidR="000D01B4" w:rsidRPr="00EC7690" w:rsidRDefault="000D01B4" w:rsidP="000D01B4">
            <w:pPr>
              <w:adjustRightInd w:val="0"/>
              <w:snapToGrid w:val="0"/>
              <w:spacing w:line="276" w:lineRule="auto"/>
              <w:rPr>
                <w:rFonts w:ascii="HG丸ｺﾞｼｯｸM-PRO" w:eastAsia="HG丸ｺﾞｼｯｸM-PRO"/>
                <w:szCs w:val="21"/>
              </w:rPr>
            </w:pPr>
          </w:p>
          <w:p w14:paraId="65D79A88" w14:textId="77777777" w:rsidR="000D01B4" w:rsidRPr="00EC7690" w:rsidRDefault="000D01B4" w:rsidP="000D01B4">
            <w:pPr>
              <w:adjustRightInd w:val="0"/>
              <w:snapToGrid w:val="0"/>
              <w:spacing w:line="276" w:lineRule="auto"/>
              <w:rPr>
                <w:rFonts w:ascii="HG丸ｺﾞｼｯｸM-PRO" w:eastAsia="HG丸ｺﾞｼｯｸM-PRO"/>
                <w:szCs w:val="21"/>
              </w:rPr>
            </w:pPr>
          </w:p>
          <w:p w14:paraId="1B5049A5" w14:textId="77777777" w:rsidR="0033057E" w:rsidRPr="00EC7690" w:rsidRDefault="007C087F" w:rsidP="008F716A">
            <w:pPr>
              <w:adjustRightInd w:val="0"/>
              <w:snapToGrid w:val="0"/>
              <w:spacing w:line="276" w:lineRule="auto"/>
              <w:ind w:left="210" w:hangingChars="100" w:hanging="210"/>
              <w:rPr>
                <w:rFonts w:ascii="HG丸ｺﾞｼｯｸM-PRO" w:eastAsia="HG丸ｺﾞｼｯｸM-PRO"/>
                <w:szCs w:val="21"/>
              </w:rPr>
            </w:pPr>
            <w:r w:rsidRPr="00EC7690">
              <w:rPr>
                <w:rFonts w:ascii="HG丸ｺﾞｼｯｸM-PRO" w:eastAsia="HG丸ｺﾞｼｯｸM-PRO" w:hAnsi="Century" w:cs="Times New Roman" w:hint="eastAsia"/>
                <w:color w:val="000000" w:themeColor="text1"/>
                <w:kern w:val="0"/>
                <w:szCs w:val="21"/>
              </w:rPr>
              <w:t>②</w:t>
            </w:r>
            <w:r w:rsidR="000D01B4" w:rsidRPr="00EC7690">
              <w:rPr>
                <w:rFonts w:ascii="HG丸ｺﾞｼｯｸM-PRO" w:eastAsia="HG丸ｺﾞｼｯｸM-PRO" w:hint="eastAsia"/>
                <w:szCs w:val="21"/>
              </w:rPr>
              <w:t>発表やカードなどから評価する。</w:t>
            </w:r>
            <w:r w:rsidR="0033057E" w:rsidRPr="00EC7690">
              <w:rPr>
                <w:rFonts w:ascii="HG丸ｺﾞｼｯｸM-PRO" w:eastAsia="HG丸ｺﾞｼｯｸM-PRO" w:hint="eastAsia"/>
                <w:kern w:val="0"/>
                <w:szCs w:val="21"/>
              </w:rPr>
              <w:t>児童の作品を観察し、評価する。</w:t>
            </w:r>
          </w:p>
        </w:tc>
      </w:tr>
      <w:tr w:rsidR="0033057E" w:rsidRPr="00EC7690" w14:paraId="6E6D3DB3" w14:textId="77777777" w:rsidTr="00A120DC">
        <w:trPr>
          <w:trHeight w:val="1725"/>
        </w:trPr>
        <w:tc>
          <w:tcPr>
            <w:tcW w:w="409" w:type="dxa"/>
            <w:vAlign w:val="center"/>
          </w:tcPr>
          <w:p w14:paraId="386F5AE7" w14:textId="77777777" w:rsidR="0033057E" w:rsidRPr="00EC7690" w:rsidRDefault="0033057E" w:rsidP="00DA787B">
            <w:pPr>
              <w:adjustRightInd w:val="0"/>
              <w:snapToGrid w:val="0"/>
              <w:spacing w:line="240" w:lineRule="exact"/>
              <w:jc w:val="center"/>
              <w:rPr>
                <w:rFonts w:ascii="HG丸ｺﾞｼｯｸM-PRO" w:eastAsia="HG丸ｺﾞｼｯｸM-PRO"/>
                <w:szCs w:val="21"/>
              </w:rPr>
            </w:pPr>
            <w:r w:rsidRPr="00EC7690">
              <w:rPr>
                <w:rFonts w:ascii="HG丸ｺﾞｼｯｸM-PRO" w:eastAsia="HG丸ｺﾞｼｯｸM-PRO" w:hint="eastAsia"/>
                <w:szCs w:val="21"/>
              </w:rPr>
              <w:t>体育</w:t>
            </w:r>
          </w:p>
        </w:tc>
        <w:tc>
          <w:tcPr>
            <w:tcW w:w="3005" w:type="dxa"/>
          </w:tcPr>
          <w:p w14:paraId="22FF12AE" w14:textId="77777777" w:rsidR="0033057E" w:rsidRPr="00EC7690" w:rsidRDefault="007C087F" w:rsidP="008F716A">
            <w:pPr>
              <w:adjustRightInd w:val="0"/>
              <w:snapToGrid w:val="0"/>
              <w:spacing w:line="276" w:lineRule="auto"/>
              <w:ind w:left="210" w:hangingChars="100" w:hanging="210"/>
              <w:rPr>
                <w:rFonts w:ascii="HG丸ｺﾞｼｯｸM-PRO" w:eastAsia="HG丸ｺﾞｼｯｸM-PRO"/>
                <w:szCs w:val="21"/>
              </w:rPr>
            </w:pPr>
            <w:r w:rsidRPr="00EC7690">
              <w:rPr>
                <w:rFonts w:ascii="ＭＳ 明朝" w:eastAsia="ＭＳ 明朝" w:hAnsi="ＭＳ 明朝" w:cs="ＭＳ 明朝" w:hint="eastAsia"/>
                <w:kern w:val="0"/>
                <w:szCs w:val="21"/>
              </w:rPr>
              <w:t>➀</w:t>
            </w:r>
            <w:r w:rsidR="00BA1A2A">
              <w:rPr>
                <w:rFonts w:ascii="HG丸ｺﾞｼｯｸM-PRO" w:eastAsia="HG丸ｺﾞｼｯｸM-PRO" w:hint="eastAsia"/>
                <w:kern w:val="0"/>
                <w:szCs w:val="21"/>
              </w:rPr>
              <w:t>運動が好きな児童が多い。運動に対して前向きな姿勢で取り組む姿が見られる。幼稚園・保育園での運動経験の違いが大きい。</w:t>
            </w:r>
          </w:p>
          <w:p w14:paraId="2E7C70FB" w14:textId="4F482C3F" w:rsidR="008D0293" w:rsidRPr="00EC7690" w:rsidRDefault="007C087F" w:rsidP="008F716A">
            <w:pPr>
              <w:adjustRightInd w:val="0"/>
              <w:snapToGrid w:val="0"/>
              <w:spacing w:line="276" w:lineRule="auto"/>
              <w:ind w:left="210" w:hangingChars="100" w:hanging="210"/>
              <w:rPr>
                <w:rFonts w:ascii="HG丸ｺﾞｼｯｸM-PRO" w:eastAsia="HG丸ｺﾞｼｯｸM-PRO"/>
                <w:szCs w:val="21"/>
              </w:rPr>
            </w:pPr>
            <w:r w:rsidRPr="00EC7690">
              <w:rPr>
                <w:rFonts w:ascii="HG丸ｺﾞｼｯｸM-PRO" w:eastAsia="HG丸ｺﾞｼｯｸM-PRO" w:hAnsi="Century" w:cs="Times New Roman" w:hint="eastAsia"/>
                <w:color w:val="000000" w:themeColor="text1"/>
                <w:kern w:val="0"/>
                <w:szCs w:val="21"/>
              </w:rPr>
              <w:t>②</w:t>
            </w:r>
            <w:r w:rsidR="008D0293" w:rsidRPr="00EC7690">
              <w:rPr>
                <w:rFonts w:ascii="HG丸ｺﾞｼｯｸM-PRO" w:eastAsia="HG丸ｺﾞｼｯｸM-PRO" w:hint="eastAsia"/>
                <w:szCs w:val="21"/>
              </w:rPr>
              <w:t>苦手</w:t>
            </w:r>
            <w:r w:rsidR="006C4072" w:rsidRPr="00EC7690">
              <w:rPr>
                <w:rFonts w:ascii="HG丸ｺﾞｼｯｸM-PRO" w:eastAsia="HG丸ｺﾞｼｯｸM-PRO" w:hint="eastAsia"/>
                <w:szCs w:val="21"/>
              </w:rPr>
              <w:t>意識のある</w:t>
            </w:r>
            <w:r w:rsidR="008D0293" w:rsidRPr="00EC7690">
              <w:rPr>
                <w:rFonts w:ascii="HG丸ｺﾞｼｯｸM-PRO" w:eastAsia="HG丸ｺﾞｼｯｸM-PRO" w:hint="eastAsia"/>
                <w:szCs w:val="21"/>
              </w:rPr>
              <w:t>動きに</w:t>
            </w:r>
            <w:r w:rsidR="00BA1A2A">
              <w:rPr>
                <w:rFonts w:ascii="HG丸ｺﾞｼｯｸM-PRO" w:eastAsia="HG丸ｺﾞｼｯｸM-PRO" w:hint="eastAsia"/>
                <w:szCs w:val="21"/>
              </w:rPr>
              <w:t>対して</w:t>
            </w:r>
            <w:r w:rsidR="006C7988" w:rsidRPr="00EC7690">
              <w:rPr>
                <w:rFonts w:ascii="HG丸ｺﾞｼｯｸM-PRO" w:eastAsia="HG丸ｺﾞｼｯｸM-PRO" w:hint="eastAsia"/>
                <w:szCs w:val="21"/>
              </w:rPr>
              <w:t>、</w:t>
            </w:r>
            <w:r w:rsidR="008D0293" w:rsidRPr="00E21E57">
              <w:rPr>
                <w:rFonts w:ascii="HG丸ｺﾞｼｯｸM-PRO" w:eastAsia="HG丸ｺﾞｼｯｸM-PRO" w:hint="eastAsia"/>
                <w:color w:val="FF0000"/>
                <w:szCs w:val="21"/>
              </w:rPr>
              <w:t>挑戦</w:t>
            </w:r>
            <w:r w:rsidR="006C7988" w:rsidRPr="00E21E57">
              <w:rPr>
                <w:rFonts w:ascii="HG丸ｺﾞｼｯｸM-PRO" w:eastAsia="HG丸ｺﾞｼｯｸM-PRO" w:hint="eastAsia"/>
                <w:color w:val="FF0000"/>
                <w:szCs w:val="21"/>
              </w:rPr>
              <w:t>する勇気</w:t>
            </w:r>
            <w:r w:rsidR="00B12B8E">
              <w:rPr>
                <w:rFonts w:ascii="HG丸ｺﾞｼｯｸM-PRO" w:eastAsia="HG丸ｺﾞｼｯｸM-PRO" w:hint="eastAsia"/>
                <w:color w:val="FF0000"/>
                <w:szCs w:val="21"/>
              </w:rPr>
              <w:t>を意識させる必要がある。</w:t>
            </w:r>
          </w:p>
        </w:tc>
        <w:tc>
          <w:tcPr>
            <w:tcW w:w="3512" w:type="dxa"/>
          </w:tcPr>
          <w:p w14:paraId="770729DE" w14:textId="77777777" w:rsidR="008D0293" w:rsidRPr="00BA1A2A" w:rsidRDefault="007C087F" w:rsidP="00BA1A2A">
            <w:pPr>
              <w:adjustRightInd w:val="0"/>
              <w:snapToGrid w:val="0"/>
              <w:spacing w:line="276" w:lineRule="auto"/>
              <w:ind w:left="210" w:hangingChars="100" w:hanging="210"/>
              <w:rPr>
                <w:rFonts w:ascii="HG丸ｺﾞｼｯｸM-PRO" w:eastAsia="HG丸ｺﾞｼｯｸM-PRO"/>
                <w:kern w:val="0"/>
                <w:szCs w:val="21"/>
              </w:rPr>
            </w:pPr>
            <w:r w:rsidRPr="00EC7690">
              <w:rPr>
                <w:rFonts w:ascii="ＭＳ 明朝" w:eastAsia="ＭＳ 明朝" w:hAnsi="ＭＳ 明朝" w:cs="ＭＳ 明朝" w:hint="eastAsia"/>
                <w:kern w:val="0"/>
                <w:szCs w:val="21"/>
              </w:rPr>
              <w:t>➀</w:t>
            </w:r>
            <w:r w:rsidR="00BA1A2A">
              <w:rPr>
                <w:rFonts w:ascii="HG丸ｺﾞｼｯｸM-PRO" w:eastAsia="HG丸ｺﾞｼｯｸM-PRO" w:hint="eastAsia"/>
                <w:kern w:val="0"/>
                <w:szCs w:val="21"/>
              </w:rPr>
              <w:t>運動を苦手と感じている</w:t>
            </w:r>
            <w:r w:rsidR="0033057E" w:rsidRPr="00EC7690">
              <w:rPr>
                <w:rFonts w:ascii="HG丸ｺﾞｼｯｸM-PRO" w:eastAsia="HG丸ｺﾞｼｯｸM-PRO" w:hint="eastAsia"/>
                <w:kern w:val="0"/>
                <w:szCs w:val="21"/>
              </w:rPr>
              <w:t>児童も楽しめるよう</w:t>
            </w:r>
            <w:r w:rsidR="002F0174" w:rsidRPr="00EC7690">
              <w:rPr>
                <w:rFonts w:ascii="HG丸ｺﾞｼｯｸM-PRO" w:eastAsia="HG丸ｺﾞｼｯｸM-PRO" w:hint="eastAsia"/>
                <w:kern w:val="0"/>
                <w:szCs w:val="21"/>
              </w:rPr>
              <w:t>、</w:t>
            </w:r>
            <w:r w:rsidR="0033057E" w:rsidRPr="00EC7690">
              <w:rPr>
                <w:rFonts w:ascii="HG丸ｺﾞｼｯｸM-PRO" w:eastAsia="HG丸ｺﾞｼｯｸM-PRO" w:hint="eastAsia"/>
                <w:kern w:val="0"/>
                <w:szCs w:val="21"/>
              </w:rPr>
              <w:t>ルールを変更</w:t>
            </w:r>
            <w:r w:rsidR="00AC0DC8" w:rsidRPr="00EC7690">
              <w:rPr>
                <w:rFonts w:ascii="HG丸ｺﾞｼｯｸM-PRO" w:eastAsia="HG丸ｺﾞｼｯｸM-PRO" w:hint="eastAsia"/>
                <w:kern w:val="0"/>
                <w:szCs w:val="21"/>
              </w:rPr>
              <w:t>するなど</w:t>
            </w:r>
            <w:r w:rsidR="00BA1A2A">
              <w:rPr>
                <w:rFonts w:ascii="HG丸ｺﾞｼｯｸM-PRO" w:eastAsia="HG丸ｺﾞｼｯｸM-PRO" w:hint="eastAsia"/>
                <w:kern w:val="0"/>
                <w:szCs w:val="21"/>
              </w:rPr>
              <w:t>授業内容を</w:t>
            </w:r>
            <w:r w:rsidR="00947508" w:rsidRPr="00EC7690">
              <w:rPr>
                <w:rFonts w:ascii="HG丸ｺﾞｼｯｸM-PRO" w:eastAsia="HG丸ｺﾞｼｯｸM-PRO" w:hint="eastAsia"/>
                <w:kern w:val="0"/>
                <w:szCs w:val="21"/>
              </w:rPr>
              <w:t>工夫</w:t>
            </w:r>
            <w:r w:rsidR="0033057E" w:rsidRPr="00EC7690">
              <w:rPr>
                <w:rFonts w:ascii="HG丸ｺﾞｼｯｸM-PRO" w:eastAsia="HG丸ｺﾞｼｯｸM-PRO" w:hint="eastAsia"/>
                <w:kern w:val="0"/>
                <w:szCs w:val="21"/>
              </w:rPr>
              <w:t>する</w:t>
            </w:r>
            <w:r w:rsidR="00FC13F7" w:rsidRPr="00EC7690">
              <w:rPr>
                <w:rFonts w:ascii="HG丸ｺﾞｼｯｸM-PRO" w:eastAsia="HG丸ｺﾞｼｯｸM-PRO" w:hint="eastAsia"/>
                <w:kern w:val="0"/>
                <w:szCs w:val="21"/>
              </w:rPr>
              <w:t>。</w:t>
            </w:r>
            <w:r w:rsidR="0000215B" w:rsidRPr="00824F18">
              <w:rPr>
                <w:rFonts w:ascii="HG丸ｺﾞｼｯｸM-PRO" w:eastAsia="HG丸ｺﾞｼｯｸM-PRO" w:hint="eastAsia"/>
                <w:kern w:val="0"/>
                <w:szCs w:val="21"/>
                <w:u w:val="single"/>
              </w:rPr>
              <w:t>１</w:t>
            </w:r>
            <w:r w:rsidR="0000215B" w:rsidRPr="00824F18">
              <w:rPr>
                <w:rFonts w:ascii="HG丸ｺﾞｼｯｸM-PRO" w:eastAsia="HG丸ｺﾞｼｯｸM-PRO"/>
                <w:kern w:val="0"/>
                <w:szCs w:val="21"/>
                <w:u w:val="single"/>
              </w:rPr>
              <w:t>年間を通して、</w:t>
            </w:r>
            <w:r w:rsidR="0000215B" w:rsidRPr="00824F18">
              <w:rPr>
                <w:rFonts w:ascii="HG丸ｺﾞｼｯｸM-PRO" w:eastAsia="HG丸ｺﾞｼｯｸM-PRO" w:hint="eastAsia"/>
                <w:kern w:val="0"/>
                <w:szCs w:val="21"/>
                <w:u w:val="single"/>
              </w:rPr>
              <w:t>様々な</w:t>
            </w:r>
            <w:r w:rsidR="0000215B" w:rsidRPr="00824F18">
              <w:rPr>
                <w:rFonts w:ascii="HG丸ｺﾞｼｯｸM-PRO" w:eastAsia="HG丸ｺﾞｼｯｸM-PRO"/>
                <w:kern w:val="0"/>
                <w:szCs w:val="21"/>
                <w:u w:val="single"/>
              </w:rPr>
              <w:t>運動遊びを</w:t>
            </w:r>
            <w:r w:rsidR="0000215B" w:rsidRPr="00824F18">
              <w:rPr>
                <w:rFonts w:ascii="HG丸ｺﾞｼｯｸM-PRO" w:eastAsia="HG丸ｺﾞｼｯｸM-PRO" w:hint="eastAsia"/>
                <w:kern w:val="0"/>
                <w:szCs w:val="21"/>
                <w:u w:val="single"/>
              </w:rPr>
              <w:t>設定し</w:t>
            </w:r>
            <w:r w:rsidR="0000215B" w:rsidRPr="00824F18">
              <w:rPr>
                <w:rFonts w:ascii="HG丸ｺﾞｼｯｸM-PRO" w:eastAsia="HG丸ｺﾞｼｯｸM-PRO"/>
                <w:kern w:val="0"/>
                <w:szCs w:val="21"/>
                <w:u w:val="single"/>
              </w:rPr>
              <w:t>、運動経験を</w:t>
            </w:r>
            <w:r w:rsidR="0000215B" w:rsidRPr="00824F18">
              <w:rPr>
                <w:rFonts w:ascii="HG丸ｺﾞｼｯｸM-PRO" w:eastAsia="HG丸ｺﾞｼｯｸM-PRO" w:hint="eastAsia"/>
                <w:kern w:val="0"/>
                <w:szCs w:val="21"/>
                <w:u w:val="single"/>
              </w:rPr>
              <w:t>積ませる</w:t>
            </w:r>
            <w:r w:rsidR="0000215B" w:rsidRPr="00824F18">
              <w:rPr>
                <w:rFonts w:ascii="HG丸ｺﾞｼｯｸM-PRO" w:eastAsia="HG丸ｺﾞｼｯｸM-PRO"/>
                <w:kern w:val="0"/>
                <w:szCs w:val="21"/>
                <w:u w:val="single"/>
              </w:rPr>
              <w:t>。</w:t>
            </w:r>
          </w:p>
          <w:p w14:paraId="68DE1DEF" w14:textId="77777777" w:rsidR="008D0293" w:rsidRPr="00EC7690" w:rsidRDefault="007C087F" w:rsidP="008F716A">
            <w:pPr>
              <w:adjustRightInd w:val="0"/>
              <w:snapToGrid w:val="0"/>
              <w:spacing w:line="276" w:lineRule="auto"/>
              <w:ind w:left="210" w:hangingChars="100" w:hanging="210"/>
              <w:rPr>
                <w:rFonts w:ascii="HG丸ｺﾞｼｯｸM-PRO" w:eastAsia="HG丸ｺﾞｼｯｸM-PRO"/>
                <w:kern w:val="0"/>
                <w:szCs w:val="21"/>
              </w:rPr>
            </w:pPr>
            <w:r w:rsidRPr="00EC7690">
              <w:rPr>
                <w:rFonts w:ascii="HG丸ｺﾞｼｯｸM-PRO" w:eastAsia="HG丸ｺﾞｼｯｸM-PRO" w:hAnsi="Century" w:cs="Times New Roman" w:hint="eastAsia"/>
                <w:color w:val="000000" w:themeColor="text1"/>
                <w:kern w:val="0"/>
                <w:szCs w:val="21"/>
              </w:rPr>
              <w:t>②</w:t>
            </w:r>
            <w:r w:rsidR="006C4072" w:rsidRPr="00824F18">
              <w:rPr>
                <w:rFonts w:ascii="HG丸ｺﾞｼｯｸM-PRO" w:eastAsia="HG丸ｺﾞｼｯｸM-PRO" w:hint="eastAsia"/>
                <w:kern w:val="0"/>
                <w:szCs w:val="21"/>
                <w:u w:val="single"/>
              </w:rPr>
              <w:t>スモールステップで簡単な動きを提示し、できるようになった達成感を味わわせるようにする。</w:t>
            </w:r>
          </w:p>
        </w:tc>
        <w:tc>
          <w:tcPr>
            <w:tcW w:w="3165" w:type="dxa"/>
          </w:tcPr>
          <w:p w14:paraId="2C2F566E" w14:textId="77777777" w:rsidR="0033057E" w:rsidRPr="00EC7690" w:rsidRDefault="007C087F" w:rsidP="008F716A">
            <w:pPr>
              <w:adjustRightInd w:val="0"/>
              <w:snapToGrid w:val="0"/>
              <w:spacing w:line="276" w:lineRule="auto"/>
              <w:ind w:left="210" w:hangingChars="100" w:hanging="210"/>
              <w:rPr>
                <w:rFonts w:ascii="HG丸ｺﾞｼｯｸM-PRO" w:eastAsia="HG丸ｺﾞｼｯｸM-PRO"/>
                <w:szCs w:val="21"/>
              </w:rPr>
            </w:pPr>
            <w:r w:rsidRPr="00EC7690">
              <w:rPr>
                <w:rFonts w:ascii="ＭＳ 明朝" w:eastAsia="ＭＳ 明朝" w:hAnsi="ＭＳ 明朝" w:cs="ＭＳ 明朝" w:hint="eastAsia"/>
                <w:kern w:val="0"/>
                <w:szCs w:val="21"/>
              </w:rPr>
              <w:t>➀</w:t>
            </w:r>
            <w:r w:rsidR="0033057E" w:rsidRPr="00EC7690">
              <w:rPr>
                <w:rFonts w:ascii="HG丸ｺﾞｼｯｸM-PRO" w:eastAsia="HG丸ｺﾞｼｯｸM-PRO" w:hint="eastAsia"/>
                <w:kern w:val="0"/>
                <w:szCs w:val="21"/>
              </w:rPr>
              <w:t>単元のねらい、指導計画を見直すとともに</w:t>
            </w:r>
            <w:r w:rsidR="002F0174" w:rsidRPr="00EC7690">
              <w:rPr>
                <w:rFonts w:ascii="HG丸ｺﾞｼｯｸM-PRO" w:eastAsia="HG丸ｺﾞｼｯｸM-PRO" w:hint="eastAsia"/>
                <w:kern w:val="0"/>
                <w:szCs w:val="21"/>
              </w:rPr>
              <w:t>、</w:t>
            </w:r>
            <w:r w:rsidR="0033057E" w:rsidRPr="00EC7690">
              <w:rPr>
                <w:rFonts w:ascii="HG丸ｺﾞｼｯｸM-PRO" w:eastAsia="HG丸ｺﾞｼｯｸM-PRO" w:hint="eastAsia"/>
                <w:kern w:val="0"/>
                <w:szCs w:val="21"/>
              </w:rPr>
              <w:t>児童の様子を観察し、評価する。</w:t>
            </w:r>
          </w:p>
          <w:p w14:paraId="2F13966C" w14:textId="77777777" w:rsidR="006C4072" w:rsidRPr="00EC7690" w:rsidRDefault="006C4072" w:rsidP="006C4072">
            <w:pPr>
              <w:adjustRightInd w:val="0"/>
              <w:snapToGrid w:val="0"/>
              <w:spacing w:line="276" w:lineRule="auto"/>
              <w:rPr>
                <w:rFonts w:ascii="HG丸ｺﾞｼｯｸM-PRO" w:eastAsia="HG丸ｺﾞｼｯｸM-PRO"/>
                <w:szCs w:val="21"/>
              </w:rPr>
            </w:pPr>
          </w:p>
          <w:p w14:paraId="1D7E8C9F" w14:textId="77777777" w:rsidR="006C4072" w:rsidRPr="00EC7690" w:rsidRDefault="006C4072" w:rsidP="006C4072">
            <w:pPr>
              <w:adjustRightInd w:val="0"/>
              <w:snapToGrid w:val="0"/>
              <w:spacing w:line="276" w:lineRule="auto"/>
              <w:rPr>
                <w:rFonts w:ascii="HG丸ｺﾞｼｯｸM-PRO" w:eastAsia="HG丸ｺﾞｼｯｸM-PRO"/>
                <w:szCs w:val="21"/>
              </w:rPr>
            </w:pPr>
          </w:p>
          <w:p w14:paraId="1AE56C02" w14:textId="77777777" w:rsidR="006C4072" w:rsidRPr="00EC7690" w:rsidRDefault="007C087F" w:rsidP="008F716A">
            <w:pPr>
              <w:adjustRightInd w:val="0"/>
              <w:snapToGrid w:val="0"/>
              <w:spacing w:line="276" w:lineRule="auto"/>
              <w:ind w:left="210" w:hangingChars="100" w:hanging="210"/>
              <w:rPr>
                <w:rFonts w:ascii="HG丸ｺﾞｼｯｸM-PRO" w:eastAsia="HG丸ｺﾞｼｯｸM-PRO"/>
                <w:szCs w:val="21"/>
              </w:rPr>
            </w:pPr>
            <w:r w:rsidRPr="00EC7690">
              <w:rPr>
                <w:rFonts w:ascii="HG丸ｺﾞｼｯｸM-PRO" w:eastAsia="HG丸ｺﾞｼｯｸM-PRO" w:hAnsi="Century" w:cs="Times New Roman" w:hint="eastAsia"/>
                <w:color w:val="000000" w:themeColor="text1"/>
                <w:kern w:val="0"/>
                <w:szCs w:val="21"/>
              </w:rPr>
              <w:t>②</w:t>
            </w:r>
            <w:r w:rsidR="00B56B9C" w:rsidRPr="00EC7690">
              <w:rPr>
                <w:rFonts w:ascii="HG丸ｺﾞｼｯｸM-PRO" w:eastAsia="HG丸ｺﾞｼｯｸM-PRO" w:hint="eastAsia"/>
                <w:szCs w:val="21"/>
              </w:rPr>
              <w:t>児童の様子を見たり、学習カードを使用したりして評価する。</w:t>
            </w:r>
          </w:p>
        </w:tc>
      </w:tr>
      <w:tr w:rsidR="0033057E" w:rsidRPr="00EC7690" w14:paraId="24CFAD94" w14:textId="77777777" w:rsidTr="00A120DC">
        <w:trPr>
          <w:trHeight w:val="1725"/>
        </w:trPr>
        <w:tc>
          <w:tcPr>
            <w:tcW w:w="409" w:type="dxa"/>
            <w:vAlign w:val="center"/>
          </w:tcPr>
          <w:p w14:paraId="6FE4E5F9" w14:textId="77777777" w:rsidR="0033057E" w:rsidRPr="00EC7690" w:rsidRDefault="0033057E" w:rsidP="00DA787B">
            <w:pPr>
              <w:adjustRightInd w:val="0"/>
              <w:snapToGrid w:val="0"/>
              <w:spacing w:line="240" w:lineRule="exact"/>
              <w:jc w:val="center"/>
              <w:rPr>
                <w:rFonts w:ascii="HG丸ｺﾞｼｯｸM-PRO" w:eastAsia="HG丸ｺﾞｼｯｸM-PRO"/>
                <w:szCs w:val="21"/>
              </w:rPr>
            </w:pPr>
            <w:r w:rsidRPr="00EC7690">
              <w:rPr>
                <w:rFonts w:ascii="HG丸ｺﾞｼｯｸM-PRO" w:eastAsia="HG丸ｺﾞｼｯｸM-PRO" w:hint="eastAsia"/>
                <w:szCs w:val="21"/>
              </w:rPr>
              <w:t>道徳</w:t>
            </w:r>
          </w:p>
        </w:tc>
        <w:tc>
          <w:tcPr>
            <w:tcW w:w="3005" w:type="dxa"/>
          </w:tcPr>
          <w:p w14:paraId="3B577BAA" w14:textId="77777777" w:rsidR="00E6069D" w:rsidRDefault="007C087F" w:rsidP="00213509">
            <w:pPr>
              <w:autoSpaceDE w:val="0"/>
              <w:autoSpaceDN w:val="0"/>
              <w:adjustRightInd w:val="0"/>
              <w:snapToGrid w:val="0"/>
              <w:spacing w:line="276" w:lineRule="auto"/>
              <w:ind w:left="210" w:hangingChars="100" w:hanging="210"/>
              <w:jc w:val="left"/>
              <w:textAlignment w:val="baseline"/>
              <w:rPr>
                <w:rFonts w:ascii="HG丸ｺﾞｼｯｸM-PRO" w:eastAsia="HG丸ｺﾞｼｯｸM-PRO"/>
                <w:kern w:val="0"/>
                <w:szCs w:val="21"/>
              </w:rPr>
            </w:pPr>
            <w:r w:rsidRPr="00EC7690">
              <w:rPr>
                <w:rFonts w:ascii="ＭＳ 明朝" w:eastAsia="ＭＳ 明朝" w:hAnsi="ＭＳ 明朝" w:cs="ＭＳ 明朝" w:hint="eastAsia"/>
                <w:kern w:val="0"/>
                <w:szCs w:val="21"/>
              </w:rPr>
              <w:t>➀</w:t>
            </w:r>
            <w:r w:rsidR="0000215B" w:rsidRPr="00EC7690">
              <w:rPr>
                <w:rFonts w:ascii="HG丸ｺﾞｼｯｸM-PRO" w:eastAsia="HG丸ｺﾞｼｯｸM-PRO" w:hint="eastAsia"/>
                <w:kern w:val="0"/>
                <w:szCs w:val="21"/>
              </w:rPr>
              <w:t>教材を</w:t>
            </w:r>
            <w:r w:rsidR="00110EF0">
              <w:rPr>
                <w:rFonts w:ascii="HG丸ｺﾞｼｯｸM-PRO" w:eastAsia="HG丸ｺﾞｼｯｸM-PRO" w:hint="eastAsia"/>
                <w:kern w:val="0"/>
                <w:szCs w:val="21"/>
              </w:rPr>
              <w:t>通して、登場人物</w:t>
            </w:r>
            <w:r w:rsidR="00E6069D" w:rsidRPr="00EC7690">
              <w:rPr>
                <w:rFonts w:ascii="HG丸ｺﾞｼｯｸM-PRO" w:eastAsia="HG丸ｺﾞｼｯｸM-PRO" w:hint="eastAsia"/>
                <w:kern w:val="0"/>
                <w:szCs w:val="21"/>
              </w:rPr>
              <w:t>の</w:t>
            </w:r>
            <w:r w:rsidR="0000215B" w:rsidRPr="00EC7690">
              <w:rPr>
                <w:rFonts w:ascii="HG丸ｺﾞｼｯｸM-PRO" w:eastAsia="HG丸ｺﾞｼｯｸM-PRO"/>
                <w:kern w:val="0"/>
                <w:szCs w:val="21"/>
              </w:rPr>
              <w:t>気持ちを</w:t>
            </w:r>
            <w:r w:rsidR="00E6069D" w:rsidRPr="00EC7690">
              <w:rPr>
                <w:rFonts w:ascii="HG丸ｺﾞｼｯｸM-PRO" w:eastAsia="HG丸ｺﾞｼｯｸM-PRO" w:hint="eastAsia"/>
                <w:kern w:val="0"/>
                <w:szCs w:val="21"/>
              </w:rPr>
              <w:t>考える</w:t>
            </w:r>
            <w:r w:rsidR="0000215B" w:rsidRPr="00EC7690">
              <w:rPr>
                <w:rFonts w:ascii="HG丸ｺﾞｼｯｸM-PRO" w:eastAsia="HG丸ｺﾞｼｯｸM-PRO"/>
                <w:kern w:val="0"/>
                <w:szCs w:val="21"/>
              </w:rPr>
              <w:t>ことができるようになってきて</w:t>
            </w:r>
            <w:r w:rsidR="00213509">
              <w:rPr>
                <w:rFonts w:ascii="HG丸ｺﾞｼｯｸM-PRO" w:eastAsia="HG丸ｺﾞｼｯｸM-PRO" w:hint="eastAsia"/>
                <w:kern w:val="0"/>
                <w:szCs w:val="21"/>
              </w:rPr>
              <w:t>い</w:t>
            </w:r>
            <w:r w:rsidR="0000215B" w:rsidRPr="00EC7690">
              <w:rPr>
                <w:rFonts w:ascii="HG丸ｺﾞｼｯｸM-PRO" w:eastAsia="HG丸ｺﾞｼｯｸM-PRO"/>
                <w:kern w:val="0"/>
                <w:szCs w:val="21"/>
              </w:rPr>
              <w:t>る。</w:t>
            </w:r>
          </w:p>
          <w:p w14:paraId="26300C7D" w14:textId="77777777" w:rsidR="00213509" w:rsidRDefault="00213509" w:rsidP="00213509">
            <w:pPr>
              <w:autoSpaceDE w:val="0"/>
              <w:autoSpaceDN w:val="0"/>
              <w:adjustRightInd w:val="0"/>
              <w:snapToGrid w:val="0"/>
              <w:spacing w:line="276" w:lineRule="auto"/>
              <w:ind w:left="210" w:hangingChars="100" w:hanging="210"/>
              <w:jc w:val="left"/>
              <w:textAlignment w:val="baseline"/>
              <w:rPr>
                <w:rFonts w:ascii="HG丸ｺﾞｼｯｸM-PRO" w:eastAsia="HG丸ｺﾞｼｯｸM-PRO"/>
                <w:kern w:val="0"/>
                <w:szCs w:val="21"/>
              </w:rPr>
            </w:pPr>
          </w:p>
          <w:p w14:paraId="1C5BE82F" w14:textId="77777777" w:rsidR="00213509" w:rsidRPr="00EC7690" w:rsidRDefault="00213509" w:rsidP="00213509">
            <w:pPr>
              <w:autoSpaceDE w:val="0"/>
              <w:autoSpaceDN w:val="0"/>
              <w:adjustRightInd w:val="0"/>
              <w:snapToGrid w:val="0"/>
              <w:spacing w:line="276" w:lineRule="auto"/>
              <w:ind w:left="210" w:hangingChars="100" w:hanging="210"/>
              <w:jc w:val="left"/>
              <w:textAlignment w:val="baseline"/>
              <w:rPr>
                <w:rFonts w:ascii="HG丸ｺﾞｼｯｸM-PRO" w:eastAsia="HG丸ｺﾞｼｯｸM-PRO"/>
                <w:kern w:val="0"/>
                <w:szCs w:val="21"/>
              </w:rPr>
            </w:pPr>
          </w:p>
          <w:p w14:paraId="0CE72593" w14:textId="77777777" w:rsidR="0033057E" w:rsidRPr="00EC7690" w:rsidRDefault="007C087F" w:rsidP="008F716A">
            <w:pPr>
              <w:adjustRightInd w:val="0"/>
              <w:snapToGrid w:val="0"/>
              <w:spacing w:line="276" w:lineRule="auto"/>
              <w:ind w:left="210" w:hangingChars="100" w:hanging="210"/>
              <w:rPr>
                <w:rFonts w:ascii="HG丸ｺﾞｼｯｸM-PRO" w:eastAsia="HG丸ｺﾞｼｯｸM-PRO"/>
                <w:szCs w:val="21"/>
              </w:rPr>
            </w:pPr>
            <w:r w:rsidRPr="00EC7690">
              <w:rPr>
                <w:rFonts w:ascii="HG丸ｺﾞｼｯｸM-PRO" w:eastAsia="HG丸ｺﾞｼｯｸM-PRO" w:hAnsi="Century" w:cs="Times New Roman" w:hint="eastAsia"/>
                <w:color w:val="000000" w:themeColor="text1"/>
                <w:kern w:val="0"/>
                <w:szCs w:val="21"/>
              </w:rPr>
              <w:t>②</w:t>
            </w:r>
            <w:r w:rsidR="004B3352">
              <w:rPr>
                <w:rFonts w:ascii="HG丸ｺﾞｼｯｸM-PRO" w:eastAsia="HG丸ｺﾞｼｯｸM-PRO" w:hAnsi="Century" w:cs="Times New Roman" w:hint="eastAsia"/>
                <w:color w:val="000000" w:themeColor="text1"/>
                <w:kern w:val="0"/>
                <w:szCs w:val="21"/>
              </w:rPr>
              <w:t>教材から深める</w:t>
            </w:r>
            <w:r w:rsidR="0000215B" w:rsidRPr="00EC7690">
              <w:rPr>
                <w:rFonts w:ascii="HG丸ｺﾞｼｯｸM-PRO" w:eastAsia="HG丸ｺﾞｼｯｸM-PRO"/>
                <w:kern w:val="0"/>
                <w:szCs w:val="21"/>
              </w:rPr>
              <w:t>道徳的価値について</w:t>
            </w:r>
            <w:r w:rsidR="00FA468B" w:rsidRPr="00EC7690">
              <w:rPr>
                <w:rFonts w:ascii="HG丸ｺﾞｼｯｸM-PRO" w:eastAsia="HG丸ｺﾞｼｯｸM-PRO"/>
                <w:kern w:val="0"/>
                <w:szCs w:val="21"/>
              </w:rPr>
              <w:t>、</w:t>
            </w:r>
            <w:r w:rsidR="00FA468B" w:rsidRPr="00EC7690">
              <w:rPr>
                <w:rFonts w:ascii="HG丸ｺﾞｼｯｸM-PRO" w:eastAsia="HG丸ｺﾞｼｯｸM-PRO" w:hint="eastAsia"/>
                <w:kern w:val="0"/>
                <w:szCs w:val="21"/>
              </w:rPr>
              <w:t>自分自身の</w:t>
            </w:r>
            <w:r w:rsidR="0000215B" w:rsidRPr="00EC7690">
              <w:rPr>
                <w:rFonts w:ascii="HG丸ｺﾞｼｯｸM-PRO" w:eastAsia="HG丸ｺﾞｼｯｸM-PRO"/>
                <w:kern w:val="0"/>
                <w:szCs w:val="21"/>
              </w:rPr>
              <w:t>生活</w:t>
            </w:r>
            <w:r w:rsidR="004B3352">
              <w:rPr>
                <w:rFonts w:ascii="HG丸ｺﾞｼｯｸM-PRO" w:eastAsia="HG丸ｺﾞｼｯｸM-PRO" w:hint="eastAsia"/>
                <w:kern w:val="0"/>
                <w:szCs w:val="21"/>
              </w:rPr>
              <w:t>と結び</w:t>
            </w:r>
            <w:r w:rsidR="00880B30">
              <w:rPr>
                <w:rFonts w:ascii="HG丸ｺﾞｼｯｸM-PRO" w:eastAsia="HG丸ｺﾞｼｯｸM-PRO" w:hint="eastAsia"/>
                <w:kern w:val="0"/>
                <w:szCs w:val="21"/>
              </w:rPr>
              <w:t>付け</w:t>
            </w:r>
            <w:r w:rsidR="004B3352">
              <w:rPr>
                <w:rFonts w:ascii="HG丸ｺﾞｼｯｸM-PRO" w:eastAsia="HG丸ｺﾞｼｯｸM-PRO" w:hint="eastAsia"/>
                <w:kern w:val="0"/>
                <w:szCs w:val="21"/>
              </w:rPr>
              <w:t>ながら</w:t>
            </w:r>
            <w:r w:rsidR="0000215B" w:rsidRPr="00EC7690">
              <w:rPr>
                <w:rFonts w:ascii="HG丸ｺﾞｼｯｸM-PRO" w:eastAsia="HG丸ｺﾞｼｯｸM-PRO"/>
                <w:kern w:val="0"/>
                <w:szCs w:val="21"/>
              </w:rPr>
              <w:t>考え</w:t>
            </w:r>
            <w:r w:rsidR="00880B30">
              <w:rPr>
                <w:rFonts w:ascii="HG丸ｺﾞｼｯｸM-PRO" w:eastAsia="HG丸ｺﾞｼｯｸM-PRO" w:hint="eastAsia"/>
                <w:kern w:val="0"/>
                <w:szCs w:val="21"/>
              </w:rPr>
              <w:t>る力を身に付け</w:t>
            </w:r>
            <w:r w:rsidR="00EC7373">
              <w:rPr>
                <w:rFonts w:ascii="HG丸ｺﾞｼｯｸM-PRO" w:eastAsia="HG丸ｺﾞｼｯｸM-PRO" w:hint="eastAsia"/>
                <w:kern w:val="0"/>
                <w:szCs w:val="21"/>
              </w:rPr>
              <w:t>させる必要がある</w:t>
            </w:r>
            <w:r w:rsidR="00FA468B" w:rsidRPr="00EC7690">
              <w:rPr>
                <w:rFonts w:ascii="HG丸ｺﾞｼｯｸM-PRO" w:eastAsia="HG丸ｺﾞｼｯｸM-PRO"/>
                <w:kern w:val="0"/>
                <w:szCs w:val="21"/>
              </w:rPr>
              <w:t>。</w:t>
            </w:r>
          </w:p>
        </w:tc>
        <w:tc>
          <w:tcPr>
            <w:tcW w:w="3512" w:type="dxa"/>
          </w:tcPr>
          <w:p w14:paraId="1A992B5B" w14:textId="77777777" w:rsidR="00D3330E" w:rsidRPr="00EC7690" w:rsidRDefault="003A614B" w:rsidP="008F716A">
            <w:pPr>
              <w:autoSpaceDE w:val="0"/>
              <w:autoSpaceDN w:val="0"/>
              <w:adjustRightInd w:val="0"/>
              <w:snapToGrid w:val="0"/>
              <w:spacing w:line="276" w:lineRule="auto"/>
              <w:ind w:left="210" w:hangingChars="100" w:hanging="210"/>
              <w:jc w:val="left"/>
              <w:textAlignment w:val="baseline"/>
              <w:rPr>
                <w:rFonts w:ascii="HG丸ｺﾞｼｯｸM-PRO" w:eastAsia="HG丸ｺﾞｼｯｸM-PRO"/>
                <w:kern w:val="0"/>
                <w:szCs w:val="21"/>
              </w:rPr>
            </w:pPr>
            <w:r w:rsidRPr="00EC7690">
              <w:rPr>
                <w:rFonts w:ascii="ＭＳ 明朝" w:eastAsia="ＭＳ 明朝" w:hAnsi="ＭＳ 明朝" w:cs="ＭＳ 明朝" w:hint="eastAsia"/>
                <w:kern w:val="0"/>
                <w:szCs w:val="21"/>
              </w:rPr>
              <w:t>➀</w:t>
            </w:r>
            <w:r w:rsidR="0000215B" w:rsidRPr="00824F18">
              <w:rPr>
                <w:rFonts w:ascii="HG丸ｺﾞｼｯｸM-PRO" w:eastAsia="HG丸ｺﾞｼｯｸM-PRO" w:hint="eastAsia"/>
                <w:kern w:val="0"/>
                <w:szCs w:val="21"/>
                <w:u w:val="single"/>
              </w:rPr>
              <w:t>教材</w:t>
            </w:r>
            <w:r w:rsidR="0033057E" w:rsidRPr="00824F18">
              <w:rPr>
                <w:rFonts w:ascii="HG丸ｺﾞｼｯｸM-PRO" w:eastAsia="HG丸ｺﾞｼｯｸM-PRO" w:hint="eastAsia"/>
                <w:kern w:val="0"/>
                <w:szCs w:val="21"/>
                <w:u w:val="single"/>
              </w:rPr>
              <w:t>提示の工夫（場面絵・紙芝居・読み聞かせ</w:t>
            </w:r>
            <w:r w:rsidR="004B3352" w:rsidRPr="00824F18">
              <w:rPr>
                <w:rFonts w:ascii="HG丸ｺﾞｼｯｸM-PRO" w:eastAsia="HG丸ｺﾞｼｯｸM-PRO" w:hint="eastAsia"/>
                <w:kern w:val="0"/>
                <w:szCs w:val="21"/>
                <w:u w:val="single"/>
              </w:rPr>
              <w:t>やテレビ表示</w:t>
            </w:r>
            <w:r w:rsidR="0033057E" w:rsidRPr="00824F18">
              <w:rPr>
                <w:rFonts w:ascii="HG丸ｺﾞｼｯｸM-PRO" w:eastAsia="HG丸ｺﾞｼｯｸM-PRO" w:hint="eastAsia"/>
                <w:kern w:val="0"/>
                <w:szCs w:val="21"/>
                <w:u w:val="single"/>
              </w:rPr>
              <w:t>など）</w:t>
            </w:r>
            <w:r w:rsidR="00947508" w:rsidRPr="00824F18">
              <w:rPr>
                <w:rFonts w:ascii="HG丸ｺﾞｼｯｸM-PRO" w:eastAsia="HG丸ｺﾞｼｯｸM-PRO" w:hint="eastAsia"/>
                <w:kern w:val="0"/>
                <w:szCs w:val="21"/>
                <w:u w:val="single"/>
              </w:rPr>
              <w:t>をし、</w:t>
            </w:r>
            <w:r w:rsidR="0000215B" w:rsidRPr="00824F18">
              <w:rPr>
                <w:rFonts w:ascii="HG丸ｺﾞｼｯｸM-PRO" w:eastAsia="HG丸ｺﾞｼｯｸM-PRO" w:hint="eastAsia"/>
                <w:kern w:val="0"/>
                <w:szCs w:val="21"/>
                <w:u w:val="single"/>
              </w:rPr>
              <w:t>物語の中に</w:t>
            </w:r>
            <w:r w:rsidR="0000215B" w:rsidRPr="00824F18">
              <w:rPr>
                <w:rFonts w:ascii="HG丸ｺﾞｼｯｸM-PRO" w:eastAsia="HG丸ｺﾞｼｯｸM-PRO"/>
                <w:kern w:val="0"/>
                <w:szCs w:val="21"/>
                <w:u w:val="single"/>
              </w:rPr>
              <w:t>入り込み、</w:t>
            </w:r>
            <w:r w:rsidR="00947508" w:rsidRPr="00824F18">
              <w:rPr>
                <w:rFonts w:ascii="HG丸ｺﾞｼｯｸM-PRO" w:eastAsia="HG丸ｺﾞｼｯｸM-PRO"/>
                <w:kern w:val="0"/>
                <w:szCs w:val="21"/>
                <w:u w:val="single"/>
              </w:rPr>
              <w:t>主体的に</w:t>
            </w:r>
            <w:r w:rsidR="0033057E" w:rsidRPr="00824F18">
              <w:rPr>
                <w:rFonts w:ascii="HG丸ｺﾞｼｯｸM-PRO" w:eastAsia="HG丸ｺﾞｼｯｸM-PRO" w:hint="eastAsia"/>
                <w:kern w:val="0"/>
                <w:szCs w:val="21"/>
                <w:u w:val="single"/>
              </w:rPr>
              <w:t>考えられるようにする</w:t>
            </w:r>
            <w:r w:rsidR="0033057E" w:rsidRPr="00EC7690">
              <w:rPr>
                <w:rFonts w:ascii="HG丸ｺﾞｼｯｸM-PRO" w:eastAsia="HG丸ｺﾞｼｯｸM-PRO" w:hint="eastAsia"/>
                <w:kern w:val="0"/>
                <w:szCs w:val="21"/>
              </w:rPr>
              <w:t>。</w:t>
            </w:r>
          </w:p>
          <w:p w14:paraId="01210952" w14:textId="77777777" w:rsidR="0033057E" w:rsidRPr="00EC7690" w:rsidRDefault="007C087F" w:rsidP="008F716A">
            <w:pPr>
              <w:autoSpaceDE w:val="0"/>
              <w:autoSpaceDN w:val="0"/>
              <w:adjustRightInd w:val="0"/>
              <w:snapToGrid w:val="0"/>
              <w:spacing w:line="276" w:lineRule="auto"/>
              <w:ind w:left="210" w:hangingChars="100" w:hanging="210"/>
              <w:jc w:val="left"/>
              <w:textAlignment w:val="baseline"/>
              <w:rPr>
                <w:rFonts w:ascii="HG丸ｺﾞｼｯｸM-PRO" w:eastAsia="HG丸ｺﾞｼｯｸM-PRO"/>
                <w:kern w:val="0"/>
                <w:szCs w:val="21"/>
              </w:rPr>
            </w:pPr>
            <w:r w:rsidRPr="00EC7690">
              <w:rPr>
                <w:rFonts w:ascii="HG丸ｺﾞｼｯｸM-PRO" w:eastAsia="HG丸ｺﾞｼｯｸM-PRO" w:hAnsi="Century" w:cs="Times New Roman" w:hint="eastAsia"/>
                <w:color w:val="000000" w:themeColor="text1"/>
                <w:kern w:val="0"/>
                <w:szCs w:val="21"/>
              </w:rPr>
              <w:t>②</w:t>
            </w:r>
            <w:r w:rsidR="00110EF0" w:rsidRPr="00824F18">
              <w:rPr>
                <w:rFonts w:ascii="HG丸ｺﾞｼｯｸM-PRO" w:eastAsia="HG丸ｺﾞｼｯｸM-PRO" w:hint="eastAsia"/>
                <w:kern w:val="0"/>
                <w:szCs w:val="21"/>
                <w:u w:val="single"/>
              </w:rPr>
              <w:t>自分自身の生活についても</w:t>
            </w:r>
            <w:r w:rsidR="004B3352" w:rsidRPr="00824F18">
              <w:rPr>
                <w:rFonts w:ascii="HG丸ｺﾞｼｯｸM-PRO" w:eastAsia="HG丸ｺﾞｼｯｸM-PRO" w:hint="eastAsia"/>
                <w:kern w:val="0"/>
                <w:szCs w:val="21"/>
                <w:u w:val="single"/>
              </w:rPr>
              <w:t>関連付けて</w:t>
            </w:r>
            <w:r w:rsidR="001E3128" w:rsidRPr="00824F18">
              <w:rPr>
                <w:rFonts w:ascii="HG丸ｺﾞｼｯｸM-PRO" w:eastAsia="HG丸ｺﾞｼｯｸM-PRO" w:hint="eastAsia"/>
                <w:kern w:val="0"/>
                <w:szCs w:val="21"/>
                <w:u w:val="single"/>
              </w:rPr>
              <w:t>振り返られるよう、自分と向き合う時間を多く</w:t>
            </w:r>
            <w:r w:rsidR="00D34D1F" w:rsidRPr="00824F18">
              <w:rPr>
                <w:rFonts w:ascii="HG丸ｺﾞｼｯｸM-PRO" w:eastAsia="HG丸ｺﾞｼｯｸM-PRO" w:hint="eastAsia"/>
                <w:kern w:val="0"/>
                <w:szCs w:val="21"/>
                <w:u w:val="single"/>
              </w:rPr>
              <w:t>確保</w:t>
            </w:r>
            <w:r w:rsidR="00D34D1F" w:rsidRPr="00EC7690">
              <w:rPr>
                <w:rFonts w:ascii="HG丸ｺﾞｼｯｸM-PRO" w:eastAsia="HG丸ｺﾞｼｯｸM-PRO" w:hint="eastAsia"/>
                <w:kern w:val="0"/>
                <w:szCs w:val="21"/>
              </w:rPr>
              <w:t>したり、授業の始めに、考える価値を明確にしたりすることで、考えられるようにする。</w:t>
            </w:r>
          </w:p>
        </w:tc>
        <w:tc>
          <w:tcPr>
            <w:tcW w:w="3165" w:type="dxa"/>
          </w:tcPr>
          <w:p w14:paraId="6B6F384C" w14:textId="77777777" w:rsidR="0033057E" w:rsidRPr="00213509" w:rsidRDefault="0033057E" w:rsidP="00213509">
            <w:pPr>
              <w:pStyle w:val="a7"/>
              <w:numPr>
                <w:ilvl w:val="0"/>
                <w:numId w:val="29"/>
              </w:numPr>
              <w:adjustRightInd w:val="0"/>
              <w:snapToGrid w:val="0"/>
              <w:spacing w:line="276" w:lineRule="auto"/>
              <w:ind w:leftChars="0" w:left="210" w:hangingChars="100" w:hanging="210"/>
              <w:rPr>
                <w:rFonts w:ascii="HG丸ｺﾞｼｯｸM-PRO" w:eastAsia="HG丸ｺﾞｼｯｸM-PRO" w:hAnsi="HG丸ｺﾞｼｯｸM-PRO"/>
                <w:szCs w:val="21"/>
              </w:rPr>
            </w:pPr>
            <w:r w:rsidRPr="00213509">
              <w:rPr>
                <w:rFonts w:ascii="HG丸ｺﾞｼｯｸM-PRO" w:eastAsia="HG丸ｺﾞｼｯｸM-PRO" w:hAnsi="HG丸ｺﾞｼｯｸM-PRO"/>
                <w:szCs w:val="21"/>
              </w:rPr>
              <w:t>②</w:t>
            </w:r>
            <w:r w:rsidR="00213509">
              <w:rPr>
                <w:rFonts w:ascii="HG丸ｺﾞｼｯｸM-PRO" w:eastAsia="HG丸ｺﾞｼｯｸM-PRO" w:hAnsi="HG丸ｺﾞｼｯｸM-PRO" w:hint="eastAsia"/>
                <w:szCs w:val="21"/>
              </w:rPr>
              <w:t>共</w:t>
            </w:r>
            <w:r w:rsidR="00213509" w:rsidRPr="00213509">
              <w:rPr>
                <w:rFonts w:ascii="HG丸ｺﾞｼｯｸM-PRO" w:eastAsia="HG丸ｺﾞｼｯｸM-PRO" w:hAnsi="HG丸ｺﾞｼｯｸM-PRO" w:hint="eastAsia"/>
                <w:szCs w:val="21"/>
              </w:rPr>
              <w:t>に、</w:t>
            </w:r>
            <w:r w:rsidRPr="00213509">
              <w:rPr>
                <w:rFonts w:ascii="HG丸ｺﾞｼｯｸM-PRO" w:eastAsia="HG丸ｺﾞｼｯｸM-PRO" w:hAnsi="HG丸ｺﾞｼｯｸM-PRO" w:hint="eastAsia"/>
                <w:szCs w:val="21"/>
              </w:rPr>
              <w:t>授業中の発言、ワークシート</w:t>
            </w:r>
            <w:r w:rsidR="003F78BA" w:rsidRPr="00213509">
              <w:rPr>
                <w:rFonts w:ascii="HG丸ｺﾞｼｯｸM-PRO" w:eastAsia="HG丸ｺﾞｼｯｸM-PRO" w:hAnsi="HG丸ｺﾞｼｯｸM-PRO" w:hint="eastAsia"/>
                <w:szCs w:val="21"/>
              </w:rPr>
              <w:t>、学校生活での言動</w:t>
            </w:r>
            <w:r w:rsidRPr="00213509">
              <w:rPr>
                <w:rFonts w:ascii="HG丸ｺﾞｼｯｸM-PRO" w:eastAsia="HG丸ｺﾞｼｯｸM-PRO" w:hAnsi="HG丸ｺﾞｼｯｸM-PRO" w:hint="eastAsia"/>
                <w:szCs w:val="21"/>
              </w:rPr>
              <w:t>の内容で評価する。</w:t>
            </w:r>
          </w:p>
        </w:tc>
      </w:tr>
      <w:tr w:rsidR="0033057E" w:rsidRPr="00EC7690" w14:paraId="42F7642C" w14:textId="77777777" w:rsidTr="00A120DC">
        <w:trPr>
          <w:trHeight w:val="557"/>
        </w:trPr>
        <w:tc>
          <w:tcPr>
            <w:tcW w:w="409" w:type="dxa"/>
            <w:vAlign w:val="center"/>
          </w:tcPr>
          <w:p w14:paraId="4E42D06B" w14:textId="77777777" w:rsidR="0033057E" w:rsidRPr="00EC7690" w:rsidRDefault="0033057E" w:rsidP="00DA787B">
            <w:pPr>
              <w:adjustRightInd w:val="0"/>
              <w:snapToGrid w:val="0"/>
              <w:spacing w:line="240" w:lineRule="exact"/>
              <w:jc w:val="center"/>
              <w:rPr>
                <w:rFonts w:ascii="HG丸ｺﾞｼｯｸM-PRO" w:eastAsia="HG丸ｺﾞｼｯｸM-PRO"/>
                <w:szCs w:val="21"/>
              </w:rPr>
            </w:pPr>
            <w:r w:rsidRPr="00EC7690">
              <w:rPr>
                <w:rFonts w:ascii="HG丸ｺﾞｼｯｸM-PRO" w:eastAsia="HG丸ｺﾞｼｯｸM-PRO" w:hint="eastAsia"/>
                <w:szCs w:val="21"/>
              </w:rPr>
              <w:t>特別</w:t>
            </w:r>
            <w:r w:rsidRPr="00EC7690">
              <w:rPr>
                <w:rFonts w:ascii="HG丸ｺﾞｼｯｸM-PRO" w:eastAsia="HG丸ｺﾞｼｯｸM-PRO" w:hint="eastAsia"/>
                <w:szCs w:val="21"/>
              </w:rPr>
              <w:lastRenderedPageBreak/>
              <w:t>活動</w:t>
            </w:r>
          </w:p>
        </w:tc>
        <w:tc>
          <w:tcPr>
            <w:tcW w:w="3005" w:type="dxa"/>
          </w:tcPr>
          <w:p w14:paraId="744287E9" w14:textId="5B633F72" w:rsidR="00A83B2B" w:rsidRDefault="007C087F" w:rsidP="00A83B2B">
            <w:pPr>
              <w:autoSpaceDE w:val="0"/>
              <w:autoSpaceDN w:val="0"/>
              <w:adjustRightInd w:val="0"/>
              <w:snapToGrid w:val="0"/>
              <w:spacing w:line="276" w:lineRule="auto"/>
              <w:ind w:left="210" w:hangingChars="100" w:hanging="210"/>
              <w:jc w:val="left"/>
              <w:textAlignment w:val="baseline"/>
              <w:rPr>
                <w:rFonts w:ascii="HG丸ｺﾞｼｯｸM-PRO" w:eastAsia="HG丸ｺﾞｼｯｸM-PRO"/>
                <w:color w:val="FF0000"/>
                <w:kern w:val="0"/>
                <w:szCs w:val="21"/>
              </w:rPr>
            </w:pPr>
            <w:r w:rsidRPr="00EC7690">
              <w:rPr>
                <w:rFonts w:ascii="ＭＳ 明朝" w:eastAsia="ＭＳ 明朝" w:hAnsi="ＭＳ 明朝" w:cs="ＭＳ 明朝" w:hint="eastAsia"/>
                <w:kern w:val="0"/>
                <w:szCs w:val="21"/>
              </w:rPr>
              <w:lastRenderedPageBreak/>
              <w:t>➀</w:t>
            </w:r>
            <w:r w:rsidR="0033057E" w:rsidRPr="00EC7690">
              <w:rPr>
                <w:rFonts w:ascii="HG丸ｺﾞｼｯｸM-PRO" w:eastAsia="HG丸ｺﾞｼｯｸM-PRO" w:hint="eastAsia"/>
                <w:kern w:val="0"/>
                <w:szCs w:val="21"/>
              </w:rPr>
              <w:t>当番</w:t>
            </w:r>
            <w:r w:rsidR="00736594" w:rsidRPr="00EC7690">
              <w:rPr>
                <w:rFonts w:ascii="HG丸ｺﾞｼｯｸM-PRO" w:eastAsia="HG丸ｺﾞｼｯｸM-PRO" w:hint="eastAsia"/>
                <w:kern w:val="0"/>
                <w:szCs w:val="21"/>
              </w:rPr>
              <w:t>活動では、</w:t>
            </w:r>
            <w:r w:rsidR="003A614B">
              <w:rPr>
                <w:rFonts w:ascii="HG丸ｺﾞｼｯｸM-PRO" w:eastAsia="HG丸ｺﾞｼｯｸM-PRO" w:hint="eastAsia"/>
                <w:kern w:val="0"/>
                <w:szCs w:val="21"/>
              </w:rPr>
              <w:t>意欲的に取り組む児童が多い</w:t>
            </w:r>
            <w:r w:rsidR="00B12B8E">
              <w:rPr>
                <w:rFonts w:ascii="HG丸ｺﾞｼｯｸM-PRO" w:eastAsia="HG丸ｺﾞｼｯｸM-PRO" w:hint="eastAsia"/>
                <w:kern w:val="0"/>
                <w:szCs w:val="21"/>
              </w:rPr>
              <w:t>が、</w:t>
            </w:r>
            <w:r w:rsidR="003A614B" w:rsidRPr="00E21E57">
              <w:rPr>
                <w:rFonts w:ascii="HG丸ｺﾞｼｯｸM-PRO" w:eastAsia="HG丸ｺﾞｼｯｸM-PRO" w:hint="eastAsia"/>
                <w:color w:val="FF0000"/>
                <w:kern w:val="0"/>
                <w:szCs w:val="21"/>
              </w:rPr>
              <w:t>声掛</w:t>
            </w:r>
            <w:r w:rsidR="003A614B" w:rsidRPr="00E21E57">
              <w:rPr>
                <w:rFonts w:ascii="HG丸ｺﾞｼｯｸM-PRO" w:eastAsia="HG丸ｺﾞｼｯｸM-PRO" w:hint="eastAsia"/>
                <w:color w:val="FF0000"/>
                <w:kern w:val="0"/>
                <w:szCs w:val="21"/>
              </w:rPr>
              <w:lastRenderedPageBreak/>
              <w:t>け</w:t>
            </w:r>
            <w:r w:rsidR="00B12B8E">
              <w:rPr>
                <w:rFonts w:ascii="HG丸ｺﾞｼｯｸM-PRO" w:eastAsia="HG丸ｺﾞｼｯｸM-PRO" w:hint="eastAsia"/>
                <w:color w:val="FF0000"/>
                <w:kern w:val="0"/>
                <w:szCs w:val="21"/>
              </w:rPr>
              <w:t>が必要な場合がある。</w:t>
            </w:r>
          </w:p>
          <w:p w14:paraId="1DD51C8B" w14:textId="77777777" w:rsidR="00B12B8E" w:rsidRPr="00EC7690" w:rsidRDefault="00B12B8E" w:rsidP="00A83B2B">
            <w:pPr>
              <w:autoSpaceDE w:val="0"/>
              <w:autoSpaceDN w:val="0"/>
              <w:adjustRightInd w:val="0"/>
              <w:snapToGrid w:val="0"/>
              <w:spacing w:line="276" w:lineRule="auto"/>
              <w:ind w:left="210" w:hangingChars="100" w:hanging="210"/>
              <w:jc w:val="left"/>
              <w:textAlignment w:val="baseline"/>
              <w:rPr>
                <w:rFonts w:ascii="HG丸ｺﾞｼｯｸM-PRO" w:eastAsia="HG丸ｺﾞｼｯｸM-PRO"/>
                <w:kern w:val="0"/>
                <w:szCs w:val="21"/>
              </w:rPr>
            </w:pPr>
          </w:p>
          <w:p w14:paraId="3764FD31" w14:textId="0C964347" w:rsidR="0033057E" w:rsidRPr="00460D8E" w:rsidRDefault="00A36B92" w:rsidP="00460D8E">
            <w:pPr>
              <w:pStyle w:val="a7"/>
              <w:numPr>
                <w:ilvl w:val="0"/>
                <w:numId w:val="29"/>
              </w:numPr>
              <w:autoSpaceDE w:val="0"/>
              <w:autoSpaceDN w:val="0"/>
              <w:adjustRightInd w:val="0"/>
              <w:snapToGrid w:val="0"/>
              <w:spacing w:line="276" w:lineRule="auto"/>
              <w:ind w:leftChars="0" w:left="210" w:hangingChars="100" w:hanging="210"/>
              <w:jc w:val="left"/>
              <w:textAlignment w:val="baseline"/>
              <w:rPr>
                <w:rFonts w:ascii="HG丸ｺﾞｼｯｸM-PRO" w:eastAsia="HG丸ｺﾞｼｯｸM-PRO"/>
                <w:kern w:val="0"/>
                <w:sz w:val="20"/>
                <w:szCs w:val="20"/>
              </w:rPr>
            </w:pPr>
            <w:r w:rsidRPr="00460D8E">
              <w:rPr>
                <w:rFonts w:ascii="HG丸ｺﾞｼｯｸM-PRO" w:eastAsia="HG丸ｺﾞｼｯｸM-PRO" w:hint="eastAsia"/>
                <w:kern w:val="0"/>
                <w:szCs w:val="21"/>
              </w:rPr>
              <w:t>話合い活動で、自分の意見を</w:t>
            </w:r>
            <w:r w:rsidR="00A83B2B" w:rsidRPr="00460D8E">
              <w:rPr>
                <w:rFonts w:ascii="HG丸ｺﾞｼｯｸM-PRO" w:eastAsia="HG丸ｺﾞｼｯｸM-PRO" w:hint="eastAsia"/>
                <w:kern w:val="0"/>
                <w:szCs w:val="21"/>
              </w:rPr>
              <w:t>伝えられるよう</w:t>
            </w:r>
            <w:r w:rsidRPr="00460D8E">
              <w:rPr>
                <w:rFonts w:ascii="HG丸ｺﾞｼｯｸM-PRO" w:eastAsia="HG丸ｺﾞｼｯｸM-PRO" w:hint="eastAsia"/>
                <w:kern w:val="0"/>
                <w:szCs w:val="21"/>
              </w:rPr>
              <w:t>に</w:t>
            </w:r>
            <w:r w:rsidR="000606F0" w:rsidRPr="00460D8E">
              <w:rPr>
                <w:rFonts w:ascii="HG丸ｺﾞｼｯｸM-PRO" w:eastAsia="HG丸ｺﾞｼｯｸM-PRO" w:hint="eastAsia"/>
                <w:kern w:val="0"/>
                <w:szCs w:val="21"/>
              </w:rPr>
              <w:t>なってきているが、</w:t>
            </w:r>
            <w:r w:rsidR="00B12B8E" w:rsidRPr="00B12B8E">
              <w:rPr>
                <w:rFonts w:ascii="HG丸ｺﾞｼｯｸM-PRO" w:eastAsia="HG丸ｺﾞｼｯｸM-PRO" w:hint="eastAsia"/>
                <w:color w:val="FF0000"/>
                <w:kern w:val="0"/>
                <w:szCs w:val="21"/>
              </w:rPr>
              <w:t>個人差がみられる。</w:t>
            </w:r>
          </w:p>
        </w:tc>
        <w:tc>
          <w:tcPr>
            <w:tcW w:w="3512" w:type="dxa"/>
          </w:tcPr>
          <w:p w14:paraId="38520AE8" w14:textId="77777777" w:rsidR="003A614B" w:rsidRPr="00824F18" w:rsidRDefault="003A614B" w:rsidP="003A614B">
            <w:pPr>
              <w:autoSpaceDE w:val="0"/>
              <w:autoSpaceDN w:val="0"/>
              <w:adjustRightInd w:val="0"/>
              <w:snapToGrid w:val="0"/>
              <w:spacing w:line="276" w:lineRule="auto"/>
              <w:jc w:val="left"/>
              <w:textAlignment w:val="baseline"/>
              <w:rPr>
                <w:rFonts w:ascii="HG丸ｺﾞｼｯｸM-PRO" w:eastAsia="HG丸ｺﾞｼｯｸM-PRO"/>
                <w:kern w:val="0"/>
                <w:szCs w:val="21"/>
                <w:u w:val="single"/>
              </w:rPr>
            </w:pPr>
            <w:r w:rsidRPr="00EC7690">
              <w:rPr>
                <w:rFonts w:ascii="ＭＳ 明朝" w:eastAsia="ＭＳ 明朝" w:hAnsi="ＭＳ 明朝" w:cs="ＭＳ 明朝" w:hint="eastAsia"/>
                <w:kern w:val="0"/>
                <w:szCs w:val="21"/>
              </w:rPr>
              <w:lastRenderedPageBreak/>
              <w:t>➀</w:t>
            </w:r>
            <w:r w:rsidR="00736594" w:rsidRPr="00824F18">
              <w:rPr>
                <w:rFonts w:ascii="HG丸ｺﾞｼｯｸM-PRO" w:eastAsia="HG丸ｺﾞｼｯｸM-PRO" w:hint="eastAsia"/>
                <w:kern w:val="0"/>
                <w:szCs w:val="21"/>
                <w:u w:val="single"/>
              </w:rPr>
              <w:t>意欲的な児童を学級</w:t>
            </w:r>
            <w:r w:rsidRPr="00824F18">
              <w:rPr>
                <w:rFonts w:ascii="HG丸ｺﾞｼｯｸM-PRO" w:eastAsia="HG丸ｺﾞｼｯｸM-PRO" w:hint="eastAsia"/>
                <w:kern w:val="0"/>
                <w:szCs w:val="21"/>
                <w:u w:val="single"/>
              </w:rPr>
              <w:t>全体の場や</w:t>
            </w:r>
          </w:p>
          <w:p w14:paraId="3E793269" w14:textId="77777777" w:rsidR="00736594" w:rsidRPr="00EC7690" w:rsidRDefault="00736594" w:rsidP="0061354B">
            <w:pPr>
              <w:autoSpaceDE w:val="0"/>
              <w:autoSpaceDN w:val="0"/>
              <w:adjustRightInd w:val="0"/>
              <w:snapToGrid w:val="0"/>
              <w:spacing w:line="276" w:lineRule="auto"/>
              <w:ind w:leftChars="100" w:left="210"/>
              <w:jc w:val="left"/>
              <w:textAlignment w:val="baseline"/>
              <w:rPr>
                <w:rFonts w:ascii="HG丸ｺﾞｼｯｸM-PRO" w:eastAsia="HG丸ｺﾞｼｯｸM-PRO"/>
                <w:kern w:val="0"/>
                <w:szCs w:val="21"/>
              </w:rPr>
            </w:pPr>
            <w:r w:rsidRPr="00824F18">
              <w:rPr>
                <w:rFonts w:ascii="HG丸ｺﾞｼｯｸM-PRO" w:eastAsia="HG丸ｺﾞｼｯｸM-PRO" w:hint="eastAsia"/>
                <w:kern w:val="0"/>
                <w:szCs w:val="21"/>
                <w:u w:val="single"/>
              </w:rPr>
              <w:t>個別に認め</w:t>
            </w:r>
            <w:r w:rsidR="003A614B" w:rsidRPr="00824F18">
              <w:rPr>
                <w:rFonts w:ascii="HG丸ｺﾞｼｯｸM-PRO" w:eastAsia="HG丸ｺﾞｼｯｸM-PRO" w:hint="eastAsia"/>
                <w:kern w:val="0"/>
                <w:szCs w:val="21"/>
                <w:u w:val="single"/>
              </w:rPr>
              <w:t>励ましながら、</w:t>
            </w:r>
            <w:r w:rsidR="00880B30">
              <w:rPr>
                <w:rFonts w:ascii="HG丸ｺﾞｼｯｸM-PRO" w:eastAsia="HG丸ｺﾞｼｯｸM-PRO" w:hint="eastAsia"/>
                <w:kern w:val="0"/>
                <w:szCs w:val="21"/>
                <w:u w:val="single"/>
              </w:rPr>
              <w:t>称賛</w:t>
            </w:r>
            <w:r w:rsidR="003A614B" w:rsidRPr="00824F18">
              <w:rPr>
                <w:rFonts w:ascii="HG丸ｺﾞｼｯｸM-PRO" w:eastAsia="HG丸ｺﾞｼｯｸM-PRO" w:hint="eastAsia"/>
                <w:kern w:val="0"/>
                <w:szCs w:val="21"/>
                <w:u w:val="single"/>
              </w:rPr>
              <w:lastRenderedPageBreak/>
              <w:t>する</w:t>
            </w:r>
            <w:r w:rsidRPr="00824F18">
              <w:rPr>
                <w:rFonts w:ascii="HG丸ｺﾞｼｯｸM-PRO" w:eastAsia="HG丸ｺﾞｼｯｸM-PRO" w:hint="eastAsia"/>
                <w:kern w:val="0"/>
                <w:szCs w:val="21"/>
                <w:u w:val="single"/>
              </w:rPr>
              <w:t>。</w:t>
            </w:r>
            <w:r w:rsidR="0061354B">
              <w:rPr>
                <w:rFonts w:ascii="HG丸ｺﾞｼｯｸM-PRO" w:eastAsia="HG丸ｺﾞｼｯｸM-PRO" w:hint="eastAsia"/>
                <w:kern w:val="0"/>
                <w:szCs w:val="21"/>
              </w:rPr>
              <w:t>また、</w:t>
            </w:r>
            <w:r w:rsidR="00A83B2B" w:rsidRPr="00EC7690">
              <w:rPr>
                <w:rFonts w:ascii="HG丸ｺﾞｼｯｸM-PRO" w:eastAsia="HG丸ｺﾞｼｯｸM-PRO" w:hint="eastAsia"/>
                <w:kern w:val="0"/>
                <w:szCs w:val="21"/>
              </w:rPr>
              <w:t>定期的に</w:t>
            </w:r>
            <w:r w:rsidRPr="00EC7690">
              <w:rPr>
                <w:rFonts w:ascii="HG丸ｺﾞｼｯｸM-PRO" w:eastAsia="HG丸ｺﾞｼｯｸM-PRO" w:hint="eastAsia"/>
                <w:kern w:val="0"/>
                <w:szCs w:val="21"/>
              </w:rPr>
              <w:t>活動</w:t>
            </w:r>
            <w:r w:rsidR="003B3975" w:rsidRPr="00EC7690">
              <w:rPr>
                <w:rFonts w:ascii="HG丸ｺﾞｼｯｸM-PRO" w:eastAsia="HG丸ｺﾞｼｯｸM-PRO" w:hint="eastAsia"/>
                <w:kern w:val="0"/>
                <w:szCs w:val="21"/>
              </w:rPr>
              <w:t>内容</w:t>
            </w:r>
            <w:r w:rsidRPr="00EC7690">
              <w:rPr>
                <w:rFonts w:ascii="HG丸ｺﾞｼｯｸM-PRO" w:eastAsia="HG丸ｺﾞｼｯｸM-PRO" w:hint="eastAsia"/>
                <w:kern w:val="0"/>
                <w:szCs w:val="21"/>
              </w:rPr>
              <w:t>の確認</w:t>
            </w:r>
            <w:r w:rsidR="000606F0">
              <w:rPr>
                <w:rFonts w:ascii="HG丸ｺﾞｼｯｸM-PRO" w:eastAsia="HG丸ｺﾞｼｯｸM-PRO" w:hint="eastAsia"/>
                <w:kern w:val="0"/>
                <w:szCs w:val="21"/>
              </w:rPr>
              <w:t>や振り返りをする</w:t>
            </w:r>
            <w:r w:rsidR="00A83B2B" w:rsidRPr="00EC7690">
              <w:rPr>
                <w:rFonts w:ascii="HG丸ｺﾞｼｯｸM-PRO" w:eastAsia="HG丸ｺﾞｼｯｸM-PRO" w:hint="eastAsia"/>
                <w:kern w:val="0"/>
                <w:szCs w:val="21"/>
              </w:rPr>
              <w:t>。</w:t>
            </w:r>
          </w:p>
          <w:p w14:paraId="4A8FAE9A" w14:textId="630A247B" w:rsidR="003B3975" w:rsidRPr="00EC7690" w:rsidRDefault="00A83B2B" w:rsidP="00736594">
            <w:pPr>
              <w:autoSpaceDE w:val="0"/>
              <w:autoSpaceDN w:val="0"/>
              <w:adjustRightInd w:val="0"/>
              <w:snapToGrid w:val="0"/>
              <w:spacing w:line="276" w:lineRule="auto"/>
              <w:ind w:left="210" w:hangingChars="100" w:hanging="210"/>
              <w:jc w:val="left"/>
              <w:textAlignment w:val="baseline"/>
              <w:rPr>
                <w:rFonts w:ascii="HG丸ｺﾞｼｯｸM-PRO" w:eastAsia="HG丸ｺﾞｼｯｸM-PRO" w:hAnsi="HG丸ｺﾞｼｯｸM-PRO" w:cs="ＭＳ 明朝"/>
                <w:kern w:val="0"/>
                <w:szCs w:val="21"/>
              </w:rPr>
            </w:pPr>
            <w:r w:rsidRPr="00EC7690">
              <w:rPr>
                <w:rFonts w:ascii="HG丸ｺﾞｼｯｸM-PRO" w:eastAsia="HG丸ｺﾞｼｯｸM-PRO" w:hAnsi="HG丸ｺﾞｼｯｸM-PRO" w:cs="ＭＳ 明朝" w:hint="eastAsia"/>
                <w:kern w:val="0"/>
                <w:szCs w:val="21"/>
              </w:rPr>
              <w:t>②</w:t>
            </w:r>
            <w:r w:rsidR="003B3975" w:rsidRPr="00EC7690">
              <w:rPr>
                <w:rFonts w:ascii="HG丸ｺﾞｼｯｸM-PRO" w:eastAsia="HG丸ｺﾞｼｯｸM-PRO" w:hAnsi="HG丸ｺﾞｼｯｸM-PRO" w:cs="ＭＳ 明朝" w:hint="eastAsia"/>
                <w:kern w:val="0"/>
                <w:szCs w:val="21"/>
              </w:rPr>
              <w:t>話合う経験を重ねていく。</w:t>
            </w:r>
          </w:p>
          <w:p w14:paraId="052A163A" w14:textId="77777777" w:rsidR="00A83B2B" w:rsidRPr="00824F18" w:rsidRDefault="00A83B2B" w:rsidP="003B3975">
            <w:pPr>
              <w:autoSpaceDE w:val="0"/>
              <w:autoSpaceDN w:val="0"/>
              <w:adjustRightInd w:val="0"/>
              <w:snapToGrid w:val="0"/>
              <w:spacing w:line="276" w:lineRule="auto"/>
              <w:ind w:leftChars="100" w:left="210"/>
              <w:jc w:val="left"/>
              <w:textAlignment w:val="baseline"/>
              <w:rPr>
                <w:rFonts w:ascii="HG丸ｺﾞｼｯｸM-PRO" w:eastAsia="HG丸ｺﾞｼｯｸM-PRO" w:hAnsi="HG丸ｺﾞｼｯｸM-PRO"/>
                <w:kern w:val="0"/>
                <w:szCs w:val="21"/>
                <w:u w:val="single"/>
              </w:rPr>
            </w:pPr>
            <w:r w:rsidRPr="00824F18">
              <w:rPr>
                <w:rFonts w:ascii="HG丸ｺﾞｼｯｸM-PRO" w:eastAsia="HG丸ｺﾞｼｯｸM-PRO" w:hAnsi="HG丸ｺﾞｼｯｸM-PRO" w:cs="ＭＳ 明朝" w:hint="eastAsia"/>
                <w:kern w:val="0"/>
                <w:szCs w:val="21"/>
                <w:u w:val="single"/>
              </w:rPr>
              <w:t>全体での話合いの前に小集団で話し合ったり、カードに書いたりする</w:t>
            </w:r>
            <w:r w:rsidR="000606F0" w:rsidRPr="00824F18">
              <w:rPr>
                <w:rFonts w:ascii="HG丸ｺﾞｼｯｸM-PRO" w:eastAsia="HG丸ｺﾞｼｯｸM-PRO" w:hAnsi="HG丸ｺﾞｼｯｸM-PRO" w:cs="ＭＳ 明朝" w:hint="eastAsia"/>
                <w:kern w:val="0"/>
                <w:szCs w:val="21"/>
                <w:u w:val="single"/>
              </w:rPr>
              <w:t>ようにしていく</w:t>
            </w:r>
            <w:r w:rsidRPr="00824F18">
              <w:rPr>
                <w:rFonts w:ascii="HG丸ｺﾞｼｯｸM-PRO" w:eastAsia="HG丸ｺﾞｼｯｸM-PRO" w:hAnsi="HG丸ｺﾞｼｯｸM-PRO" w:cs="ＭＳ 明朝" w:hint="eastAsia"/>
                <w:kern w:val="0"/>
                <w:szCs w:val="21"/>
                <w:u w:val="single"/>
              </w:rPr>
              <w:t>。</w:t>
            </w:r>
          </w:p>
        </w:tc>
        <w:tc>
          <w:tcPr>
            <w:tcW w:w="3165" w:type="dxa"/>
          </w:tcPr>
          <w:p w14:paraId="3AA35F1A" w14:textId="77777777" w:rsidR="0033057E" w:rsidRPr="00EC7690" w:rsidRDefault="000D01B4" w:rsidP="000D01B4">
            <w:pPr>
              <w:autoSpaceDE w:val="0"/>
              <w:autoSpaceDN w:val="0"/>
              <w:adjustRightInd w:val="0"/>
              <w:snapToGrid w:val="0"/>
              <w:spacing w:line="276" w:lineRule="auto"/>
              <w:ind w:left="210" w:hangingChars="100" w:hanging="210"/>
              <w:jc w:val="left"/>
              <w:textAlignment w:val="baseline"/>
              <w:rPr>
                <w:rFonts w:ascii="HG丸ｺﾞｼｯｸM-PRO" w:eastAsia="HG丸ｺﾞｼｯｸM-PRO"/>
                <w:kern w:val="0"/>
                <w:szCs w:val="21"/>
              </w:rPr>
            </w:pPr>
            <w:r w:rsidRPr="00EC7690">
              <w:rPr>
                <w:rFonts w:ascii="HG丸ｺﾞｼｯｸM-PRO" w:eastAsia="HG丸ｺﾞｼｯｸM-PRO" w:hint="eastAsia"/>
                <w:kern w:val="0"/>
                <w:szCs w:val="21"/>
              </w:rPr>
              <w:lastRenderedPageBreak/>
              <w:t>①</w:t>
            </w:r>
            <w:r w:rsidR="00A83B2B" w:rsidRPr="00EC7690">
              <w:rPr>
                <w:rFonts w:ascii="HG丸ｺﾞｼｯｸM-PRO" w:eastAsia="HG丸ｺﾞｼｯｸM-PRO" w:hint="eastAsia"/>
                <w:kern w:val="0"/>
                <w:szCs w:val="21"/>
              </w:rPr>
              <w:t>活動の様子を観察し、評価する。</w:t>
            </w:r>
          </w:p>
          <w:p w14:paraId="28842C7B" w14:textId="77777777" w:rsidR="00FA028C" w:rsidRPr="00EC7690" w:rsidRDefault="00FA028C" w:rsidP="000D01B4">
            <w:pPr>
              <w:autoSpaceDE w:val="0"/>
              <w:autoSpaceDN w:val="0"/>
              <w:adjustRightInd w:val="0"/>
              <w:snapToGrid w:val="0"/>
              <w:spacing w:line="276" w:lineRule="auto"/>
              <w:jc w:val="left"/>
              <w:textAlignment w:val="baseline"/>
              <w:rPr>
                <w:rFonts w:ascii="HG丸ｺﾞｼｯｸM-PRO" w:eastAsia="HG丸ｺﾞｼｯｸM-PRO"/>
                <w:kern w:val="0"/>
                <w:szCs w:val="21"/>
              </w:rPr>
            </w:pPr>
          </w:p>
          <w:p w14:paraId="71AB41D3" w14:textId="77777777" w:rsidR="00A83B2B" w:rsidRPr="00EC7690" w:rsidRDefault="00A83B2B" w:rsidP="000D01B4">
            <w:pPr>
              <w:autoSpaceDE w:val="0"/>
              <w:autoSpaceDN w:val="0"/>
              <w:adjustRightInd w:val="0"/>
              <w:snapToGrid w:val="0"/>
              <w:spacing w:line="276" w:lineRule="auto"/>
              <w:jc w:val="left"/>
              <w:textAlignment w:val="baseline"/>
              <w:rPr>
                <w:rFonts w:ascii="HG丸ｺﾞｼｯｸM-PRO" w:eastAsia="HG丸ｺﾞｼｯｸM-PRO"/>
                <w:kern w:val="0"/>
                <w:szCs w:val="21"/>
              </w:rPr>
            </w:pPr>
          </w:p>
          <w:p w14:paraId="52091F02" w14:textId="34FAA739" w:rsidR="0033057E" w:rsidRPr="00EC7690" w:rsidRDefault="000D01B4" w:rsidP="00A83B2B">
            <w:pPr>
              <w:autoSpaceDE w:val="0"/>
              <w:autoSpaceDN w:val="0"/>
              <w:adjustRightInd w:val="0"/>
              <w:snapToGrid w:val="0"/>
              <w:spacing w:line="276" w:lineRule="auto"/>
              <w:ind w:left="210" w:hangingChars="100" w:hanging="210"/>
              <w:jc w:val="left"/>
              <w:textAlignment w:val="baseline"/>
              <w:rPr>
                <w:rFonts w:ascii="HG丸ｺﾞｼｯｸM-PRO" w:eastAsia="HG丸ｺﾞｼｯｸM-PRO"/>
                <w:kern w:val="0"/>
                <w:szCs w:val="21"/>
              </w:rPr>
            </w:pPr>
            <w:r w:rsidRPr="00EC7690">
              <w:rPr>
                <w:rFonts w:ascii="HG丸ｺﾞｼｯｸM-PRO" w:eastAsia="HG丸ｺﾞｼｯｸM-PRO" w:hint="eastAsia"/>
                <w:kern w:val="0"/>
                <w:szCs w:val="21"/>
              </w:rPr>
              <w:t>②</w:t>
            </w:r>
            <w:r w:rsidR="003B3975" w:rsidRPr="00EC7690">
              <w:rPr>
                <w:rFonts w:ascii="HG丸ｺﾞｼｯｸM-PRO" w:eastAsia="HG丸ｺﾞｼｯｸM-PRO" w:hint="eastAsia"/>
                <w:kern w:val="0"/>
                <w:szCs w:val="21"/>
              </w:rPr>
              <w:t>話合い活動の児童の様子を観察して、評価する。</w:t>
            </w:r>
          </w:p>
        </w:tc>
      </w:tr>
      <w:tr w:rsidR="006D1481" w:rsidRPr="00EC7690" w14:paraId="66B4CAD7" w14:textId="77777777" w:rsidTr="00C3748F">
        <w:trPr>
          <w:trHeight w:val="3758"/>
        </w:trPr>
        <w:tc>
          <w:tcPr>
            <w:tcW w:w="409" w:type="dxa"/>
            <w:tcBorders>
              <w:top w:val="single" w:sz="4" w:space="0" w:color="auto"/>
              <w:left w:val="single" w:sz="4" w:space="0" w:color="auto"/>
              <w:right w:val="single" w:sz="4" w:space="0" w:color="auto"/>
            </w:tcBorders>
            <w:vAlign w:val="center"/>
          </w:tcPr>
          <w:p w14:paraId="27CABAA9" w14:textId="77777777" w:rsidR="006D1481" w:rsidRPr="00EC7690" w:rsidRDefault="006D1481" w:rsidP="00DA787B">
            <w:pPr>
              <w:adjustRightInd w:val="0"/>
              <w:snapToGrid w:val="0"/>
              <w:spacing w:line="240" w:lineRule="exact"/>
              <w:jc w:val="center"/>
              <w:rPr>
                <w:rFonts w:ascii="HG丸ｺﾞｼｯｸM-PRO" w:eastAsia="HG丸ｺﾞｼｯｸM-PRO"/>
                <w:szCs w:val="21"/>
              </w:rPr>
            </w:pPr>
            <w:r w:rsidRPr="00EC7690">
              <w:rPr>
                <w:rFonts w:ascii="HG丸ｺﾞｼｯｸM-PRO" w:eastAsia="HG丸ｺﾞｼｯｸM-PRO" w:hint="eastAsia"/>
                <w:szCs w:val="21"/>
              </w:rPr>
              <w:lastRenderedPageBreak/>
              <w:t>音楽</w:t>
            </w:r>
          </w:p>
        </w:tc>
        <w:tc>
          <w:tcPr>
            <w:tcW w:w="3005" w:type="dxa"/>
            <w:tcBorders>
              <w:top w:val="single" w:sz="4" w:space="0" w:color="auto"/>
              <w:left w:val="single" w:sz="4" w:space="0" w:color="auto"/>
              <w:right w:val="single" w:sz="4" w:space="0" w:color="auto"/>
            </w:tcBorders>
          </w:tcPr>
          <w:p w14:paraId="2767B498" w14:textId="77777777" w:rsidR="006D1481" w:rsidRPr="00EC7690" w:rsidRDefault="006D1481" w:rsidP="00FA028C">
            <w:pPr>
              <w:autoSpaceDE w:val="0"/>
              <w:autoSpaceDN w:val="0"/>
              <w:adjustRightInd w:val="0"/>
              <w:snapToGrid w:val="0"/>
              <w:spacing w:line="276" w:lineRule="auto"/>
              <w:ind w:left="210" w:hangingChars="100" w:hanging="210"/>
              <w:jc w:val="left"/>
              <w:textAlignment w:val="baseline"/>
              <w:rPr>
                <w:rFonts w:ascii="HG丸ｺﾞｼｯｸM-PRO" w:eastAsia="HG丸ｺﾞｼｯｸM-PRO"/>
                <w:kern w:val="0"/>
                <w:szCs w:val="21"/>
              </w:rPr>
            </w:pPr>
            <w:r w:rsidRPr="00EC7690">
              <w:rPr>
                <w:rFonts w:ascii="ＭＳ 明朝" w:eastAsia="ＭＳ 明朝" w:hAnsi="ＭＳ 明朝" w:cs="ＭＳ 明朝" w:hint="eastAsia"/>
                <w:kern w:val="0"/>
                <w:szCs w:val="21"/>
              </w:rPr>
              <w:t>➀</w:t>
            </w:r>
            <w:r w:rsidRPr="00EC7690">
              <w:rPr>
                <w:rFonts w:ascii="HG丸ｺﾞｼｯｸM-PRO" w:eastAsia="HG丸ｺﾞｼｯｸM-PRO" w:hint="eastAsia"/>
                <w:kern w:val="0"/>
                <w:szCs w:val="21"/>
              </w:rPr>
              <w:t>歌を聞くことが大好きで、曲の様子や背景を想像して聞こうとしている。</w:t>
            </w:r>
          </w:p>
          <w:p w14:paraId="508804D5" w14:textId="77777777" w:rsidR="006D1481" w:rsidRPr="00EC7690" w:rsidRDefault="006D1481" w:rsidP="008F716A">
            <w:pPr>
              <w:autoSpaceDE w:val="0"/>
              <w:autoSpaceDN w:val="0"/>
              <w:adjustRightInd w:val="0"/>
              <w:snapToGrid w:val="0"/>
              <w:spacing w:line="276" w:lineRule="auto"/>
              <w:ind w:left="420" w:hangingChars="200" w:hanging="420"/>
              <w:jc w:val="left"/>
              <w:textAlignment w:val="baseline"/>
              <w:rPr>
                <w:rFonts w:ascii="HG丸ｺﾞｼｯｸM-PRO" w:eastAsia="HG丸ｺﾞｼｯｸM-PRO"/>
                <w:kern w:val="0"/>
                <w:szCs w:val="21"/>
              </w:rPr>
            </w:pPr>
            <w:r w:rsidRPr="00EC7690">
              <w:rPr>
                <w:rFonts w:ascii="HG丸ｺﾞｼｯｸM-PRO" w:eastAsia="HG丸ｺﾞｼｯｸM-PRO" w:hAnsi="Century" w:cs="Times New Roman" w:hint="eastAsia"/>
                <w:color w:val="000000" w:themeColor="text1"/>
                <w:kern w:val="0"/>
                <w:szCs w:val="21"/>
              </w:rPr>
              <w:t>②</w:t>
            </w:r>
            <w:r w:rsidRPr="00EC7690">
              <w:rPr>
                <w:rFonts w:ascii="HG丸ｺﾞｼｯｸM-PRO" w:eastAsia="HG丸ｺﾞｼｯｸM-PRO" w:hint="eastAsia"/>
                <w:kern w:val="0"/>
                <w:szCs w:val="21"/>
              </w:rPr>
              <w:t>リズム遊びに楽しく取り組</w:t>
            </w:r>
          </w:p>
          <w:p w14:paraId="0D2E4283" w14:textId="77777777" w:rsidR="006D1481" w:rsidRPr="00EC7690" w:rsidRDefault="00D34A2B" w:rsidP="008F716A">
            <w:pPr>
              <w:autoSpaceDE w:val="0"/>
              <w:autoSpaceDN w:val="0"/>
              <w:adjustRightInd w:val="0"/>
              <w:snapToGrid w:val="0"/>
              <w:spacing w:line="276" w:lineRule="auto"/>
              <w:ind w:leftChars="100" w:left="420" w:hangingChars="100" w:hanging="210"/>
              <w:jc w:val="left"/>
              <w:textAlignment w:val="baseline"/>
              <w:rPr>
                <w:rFonts w:ascii="HG丸ｺﾞｼｯｸM-PRO" w:eastAsia="HG丸ｺﾞｼｯｸM-PRO"/>
                <w:kern w:val="0"/>
                <w:szCs w:val="21"/>
              </w:rPr>
            </w:pPr>
            <w:r>
              <w:rPr>
                <w:rFonts w:ascii="HG丸ｺﾞｼｯｸM-PRO" w:eastAsia="HG丸ｺﾞｼｯｸM-PRO" w:hint="eastAsia"/>
                <w:kern w:val="0"/>
                <w:szCs w:val="21"/>
              </w:rPr>
              <w:t>み、カスタネットやタンブ</w:t>
            </w:r>
          </w:p>
          <w:p w14:paraId="42BA5AFB" w14:textId="77777777" w:rsidR="006D1481" w:rsidRPr="00EC7690" w:rsidRDefault="006D1481" w:rsidP="00F730BA">
            <w:pPr>
              <w:autoSpaceDE w:val="0"/>
              <w:autoSpaceDN w:val="0"/>
              <w:adjustRightInd w:val="0"/>
              <w:snapToGrid w:val="0"/>
              <w:spacing w:line="276" w:lineRule="auto"/>
              <w:ind w:leftChars="99" w:left="231" w:hangingChars="11" w:hanging="23"/>
              <w:jc w:val="left"/>
              <w:textAlignment w:val="baseline"/>
              <w:rPr>
                <w:rFonts w:ascii="HG丸ｺﾞｼｯｸM-PRO" w:eastAsia="HG丸ｺﾞｼｯｸM-PRO"/>
                <w:kern w:val="0"/>
                <w:szCs w:val="21"/>
              </w:rPr>
            </w:pPr>
            <w:r w:rsidRPr="00EC7690">
              <w:rPr>
                <w:rFonts w:ascii="HG丸ｺﾞｼｯｸM-PRO" w:eastAsia="HG丸ｺﾞｼｯｸM-PRO" w:hint="eastAsia"/>
                <w:kern w:val="0"/>
                <w:szCs w:val="21"/>
              </w:rPr>
              <w:t>リンなどの楽器に親し</w:t>
            </w:r>
            <w:r w:rsidR="00F730BA">
              <w:rPr>
                <w:rFonts w:ascii="HG丸ｺﾞｼｯｸM-PRO" w:eastAsia="HG丸ｺﾞｼｯｸM-PRO" w:hint="eastAsia"/>
                <w:kern w:val="0"/>
                <w:szCs w:val="21"/>
              </w:rPr>
              <w:t>んでいる</w:t>
            </w:r>
            <w:r w:rsidRPr="00EC7690">
              <w:rPr>
                <w:rFonts w:ascii="HG丸ｺﾞｼｯｸM-PRO" w:eastAsia="HG丸ｺﾞｼｯｸM-PRO" w:hint="eastAsia"/>
                <w:kern w:val="0"/>
                <w:szCs w:val="21"/>
              </w:rPr>
              <w:t>。多少の個人差</w:t>
            </w:r>
            <w:r w:rsidR="00F730BA">
              <w:rPr>
                <w:rFonts w:ascii="HG丸ｺﾞｼｯｸM-PRO" w:eastAsia="HG丸ｺﾞｼｯｸM-PRO" w:hint="eastAsia"/>
                <w:kern w:val="0"/>
                <w:szCs w:val="21"/>
              </w:rPr>
              <w:t>が</w:t>
            </w:r>
            <w:r w:rsidRPr="00EC7690">
              <w:rPr>
                <w:rFonts w:ascii="HG丸ｺﾞｼｯｸM-PRO" w:eastAsia="HG丸ｺﾞｼｯｸM-PRO" w:hint="eastAsia"/>
                <w:kern w:val="0"/>
                <w:szCs w:val="21"/>
              </w:rPr>
              <w:t>ある。</w:t>
            </w:r>
          </w:p>
          <w:p w14:paraId="02411C4A" w14:textId="1F2944F7" w:rsidR="006D1481" w:rsidRPr="00EC7690" w:rsidRDefault="006D1481" w:rsidP="00E65C11">
            <w:pPr>
              <w:autoSpaceDE w:val="0"/>
              <w:autoSpaceDN w:val="0"/>
              <w:adjustRightInd w:val="0"/>
              <w:snapToGrid w:val="0"/>
              <w:spacing w:line="276" w:lineRule="auto"/>
              <w:ind w:left="210" w:hangingChars="100" w:hanging="210"/>
              <w:jc w:val="left"/>
              <w:textAlignment w:val="baseline"/>
              <w:rPr>
                <w:rFonts w:ascii="HG丸ｺﾞｼｯｸM-PRO" w:eastAsia="HG丸ｺﾞｼｯｸM-PRO"/>
                <w:kern w:val="0"/>
                <w:szCs w:val="21"/>
              </w:rPr>
            </w:pPr>
            <w:r w:rsidRPr="00EC7690">
              <w:rPr>
                <w:rFonts w:ascii="HG丸ｺﾞｼｯｸM-PRO" w:eastAsia="HG丸ｺﾞｼｯｸM-PRO" w:hAnsi="Century" w:cs="Times New Roman" w:hint="eastAsia"/>
                <w:color w:val="000000" w:themeColor="text1"/>
                <w:kern w:val="0"/>
                <w:szCs w:val="21"/>
              </w:rPr>
              <w:t>③</w:t>
            </w:r>
            <w:r w:rsidR="00F730BA">
              <w:rPr>
                <w:rFonts w:ascii="HG丸ｺﾞｼｯｸM-PRO" w:eastAsia="HG丸ｺﾞｼｯｸM-PRO" w:hint="eastAsia"/>
                <w:kern w:val="0"/>
                <w:szCs w:val="21"/>
              </w:rPr>
              <w:t>鍵盤ハーモニカを使って簡単な演奏をすることができる</w:t>
            </w:r>
            <w:r w:rsidRPr="00EC7690">
              <w:rPr>
                <w:rFonts w:ascii="HG丸ｺﾞｼｯｸM-PRO" w:eastAsia="HG丸ｺﾞｼｯｸM-PRO" w:hint="eastAsia"/>
                <w:kern w:val="0"/>
                <w:szCs w:val="21"/>
              </w:rPr>
              <w:t>。指</w:t>
            </w:r>
            <w:r w:rsidR="00496047" w:rsidRPr="00EC7690">
              <w:rPr>
                <w:rFonts w:ascii="HG丸ｺﾞｼｯｸM-PRO" w:eastAsia="HG丸ｺﾞｼｯｸM-PRO" w:hint="eastAsia"/>
                <w:kern w:val="0"/>
                <w:szCs w:val="21"/>
              </w:rPr>
              <w:t>遣い</w:t>
            </w:r>
            <w:r w:rsidRPr="00EC7690">
              <w:rPr>
                <w:rFonts w:ascii="HG丸ｺﾞｼｯｸM-PRO" w:eastAsia="HG丸ｺﾞｼｯｸM-PRO" w:hint="eastAsia"/>
                <w:kern w:val="0"/>
                <w:szCs w:val="21"/>
              </w:rPr>
              <w:t>、タンギング</w:t>
            </w:r>
            <w:r w:rsidR="00B12B8E">
              <w:rPr>
                <w:rFonts w:ascii="HG丸ｺﾞｼｯｸM-PRO" w:eastAsia="HG丸ｺﾞｼｯｸM-PRO" w:hint="eastAsia"/>
                <w:kern w:val="0"/>
                <w:szCs w:val="21"/>
              </w:rPr>
              <w:t>は</w:t>
            </w:r>
            <w:r w:rsidR="00B12B8E" w:rsidRPr="00B12B8E">
              <w:rPr>
                <w:rFonts w:ascii="HG丸ｺﾞｼｯｸM-PRO" w:eastAsia="HG丸ｺﾞｼｯｸM-PRO" w:hint="eastAsia"/>
                <w:color w:val="FF0000"/>
                <w:kern w:val="0"/>
                <w:szCs w:val="21"/>
              </w:rPr>
              <w:t>丁寧な指導が必要である。</w:t>
            </w:r>
          </w:p>
        </w:tc>
        <w:tc>
          <w:tcPr>
            <w:tcW w:w="3512" w:type="dxa"/>
            <w:tcBorders>
              <w:top w:val="single" w:sz="4" w:space="0" w:color="auto"/>
              <w:left w:val="single" w:sz="4" w:space="0" w:color="auto"/>
              <w:right w:val="single" w:sz="4" w:space="0" w:color="auto"/>
            </w:tcBorders>
          </w:tcPr>
          <w:p w14:paraId="16E6F2D7" w14:textId="77777777" w:rsidR="006D1481" w:rsidRPr="00EC7690" w:rsidRDefault="006D1481" w:rsidP="00FA028C">
            <w:pPr>
              <w:autoSpaceDE w:val="0"/>
              <w:autoSpaceDN w:val="0"/>
              <w:adjustRightInd w:val="0"/>
              <w:snapToGrid w:val="0"/>
              <w:spacing w:line="276" w:lineRule="auto"/>
              <w:ind w:left="210" w:hangingChars="100" w:hanging="210"/>
              <w:jc w:val="left"/>
              <w:textAlignment w:val="baseline"/>
              <w:rPr>
                <w:rFonts w:ascii="HG丸ｺﾞｼｯｸM-PRO" w:eastAsia="HG丸ｺﾞｼｯｸM-PRO"/>
                <w:kern w:val="0"/>
                <w:szCs w:val="21"/>
              </w:rPr>
            </w:pPr>
            <w:r w:rsidRPr="00EC7690">
              <w:rPr>
                <w:rFonts w:ascii="ＭＳ 明朝" w:eastAsia="ＭＳ 明朝" w:hAnsi="ＭＳ 明朝" w:cs="ＭＳ 明朝" w:hint="eastAsia"/>
                <w:kern w:val="0"/>
                <w:szCs w:val="21"/>
              </w:rPr>
              <w:t>➀</w:t>
            </w:r>
            <w:r w:rsidRPr="00EC7690">
              <w:rPr>
                <w:rFonts w:ascii="HG丸ｺﾞｼｯｸM-PRO" w:eastAsia="HG丸ｺﾞｼｯｸM-PRO" w:hint="eastAsia"/>
                <w:kern w:val="0"/>
                <w:szCs w:val="21"/>
              </w:rPr>
              <w:t>CDの範唱を聴</w:t>
            </w:r>
            <w:r w:rsidR="00277ECC" w:rsidRPr="00EC7690">
              <w:rPr>
                <w:rFonts w:ascii="HG丸ｺﾞｼｯｸM-PRO" w:eastAsia="HG丸ｺﾞｼｯｸM-PRO" w:hint="eastAsia"/>
                <w:kern w:val="0"/>
                <w:szCs w:val="21"/>
              </w:rPr>
              <w:t>き</w:t>
            </w:r>
            <w:r w:rsidRPr="00EC7690">
              <w:rPr>
                <w:rFonts w:ascii="HG丸ｺﾞｼｯｸM-PRO" w:eastAsia="HG丸ｺﾞｼｯｸM-PRO" w:hint="eastAsia"/>
                <w:kern w:val="0"/>
                <w:szCs w:val="21"/>
              </w:rPr>
              <w:t>、</w:t>
            </w:r>
            <w:r w:rsidR="00277ECC" w:rsidRPr="00EC7690">
              <w:rPr>
                <w:rFonts w:ascii="HG丸ｺﾞｼｯｸM-PRO" w:eastAsia="HG丸ｺﾞｼｯｸM-PRO" w:hint="eastAsia"/>
                <w:kern w:val="0"/>
                <w:szCs w:val="21"/>
              </w:rPr>
              <w:t>歌詞から曲のイメージを膨らませながら、</w:t>
            </w:r>
            <w:r w:rsidRPr="00EC7690">
              <w:rPr>
                <w:rFonts w:ascii="HG丸ｺﾞｼｯｸM-PRO" w:eastAsia="HG丸ｺﾞｼｯｸM-PRO" w:hint="eastAsia"/>
                <w:kern w:val="0"/>
                <w:szCs w:val="21"/>
              </w:rPr>
              <w:t>声の出し方を考えさせる。</w:t>
            </w:r>
          </w:p>
          <w:p w14:paraId="34FEDF2D" w14:textId="77777777" w:rsidR="006D1481" w:rsidRPr="00EC7690" w:rsidRDefault="006D1481" w:rsidP="008F716A">
            <w:pPr>
              <w:autoSpaceDE w:val="0"/>
              <w:autoSpaceDN w:val="0"/>
              <w:adjustRightInd w:val="0"/>
              <w:snapToGrid w:val="0"/>
              <w:spacing w:line="276" w:lineRule="auto"/>
              <w:ind w:left="210" w:hangingChars="100" w:hanging="210"/>
              <w:jc w:val="left"/>
              <w:textAlignment w:val="baseline"/>
              <w:rPr>
                <w:rFonts w:ascii="HG丸ｺﾞｼｯｸM-PRO" w:eastAsia="HG丸ｺﾞｼｯｸM-PRO"/>
                <w:kern w:val="0"/>
                <w:szCs w:val="21"/>
              </w:rPr>
            </w:pPr>
            <w:r w:rsidRPr="00EC7690">
              <w:rPr>
                <w:rFonts w:ascii="HG丸ｺﾞｼｯｸM-PRO" w:eastAsia="HG丸ｺﾞｼｯｸM-PRO" w:hAnsi="Century" w:cs="Times New Roman" w:hint="eastAsia"/>
                <w:color w:val="000000" w:themeColor="text1"/>
                <w:kern w:val="0"/>
                <w:szCs w:val="21"/>
              </w:rPr>
              <w:t>②</w:t>
            </w:r>
            <w:r w:rsidR="00496047" w:rsidRPr="00824F18">
              <w:rPr>
                <w:rFonts w:ascii="HG丸ｺﾞｼｯｸM-PRO" w:eastAsia="HG丸ｺﾞｼｯｸM-PRO" w:hint="eastAsia"/>
                <w:kern w:val="0"/>
                <w:szCs w:val="21"/>
                <w:u w:val="single"/>
              </w:rPr>
              <w:t>ペア活動を取り入れ、教え合ったり褒め合ったりする活動の場を設定する。</w:t>
            </w:r>
          </w:p>
          <w:p w14:paraId="30C48D40" w14:textId="77777777" w:rsidR="006D1481" w:rsidRPr="00EC7690" w:rsidRDefault="006D1481" w:rsidP="006C4072">
            <w:pPr>
              <w:autoSpaceDE w:val="0"/>
              <w:autoSpaceDN w:val="0"/>
              <w:adjustRightInd w:val="0"/>
              <w:snapToGrid w:val="0"/>
              <w:spacing w:line="276" w:lineRule="auto"/>
              <w:jc w:val="left"/>
              <w:textAlignment w:val="baseline"/>
              <w:rPr>
                <w:rFonts w:ascii="HG丸ｺﾞｼｯｸM-PRO" w:eastAsia="HG丸ｺﾞｼｯｸM-PRO"/>
                <w:kern w:val="0"/>
                <w:szCs w:val="21"/>
              </w:rPr>
            </w:pPr>
          </w:p>
          <w:p w14:paraId="7F6BAA29" w14:textId="77777777" w:rsidR="00496047" w:rsidRPr="00EC7690" w:rsidRDefault="00496047" w:rsidP="006C4072">
            <w:pPr>
              <w:autoSpaceDE w:val="0"/>
              <w:autoSpaceDN w:val="0"/>
              <w:adjustRightInd w:val="0"/>
              <w:snapToGrid w:val="0"/>
              <w:spacing w:line="276" w:lineRule="auto"/>
              <w:jc w:val="left"/>
              <w:textAlignment w:val="baseline"/>
              <w:rPr>
                <w:rFonts w:ascii="HG丸ｺﾞｼｯｸM-PRO" w:eastAsia="HG丸ｺﾞｼｯｸM-PRO"/>
                <w:kern w:val="0"/>
                <w:szCs w:val="21"/>
              </w:rPr>
            </w:pPr>
          </w:p>
          <w:p w14:paraId="606BE5E5" w14:textId="77777777" w:rsidR="006D1481" w:rsidRPr="00EC7690" w:rsidRDefault="006D1481" w:rsidP="00496047">
            <w:pPr>
              <w:autoSpaceDE w:val="0"/>
              <w:autoSpaceDN w:val="0"/>
              <w:adjustRightInd w:val="0"/>
              <w:snapToGrid w:val="0"/>
              <w:spacing w:line="276" w:lineRule="auto"/>
              <w:ind w:left="210" w:hangingChars="100" w:hanging="210"/>
              <w:jc w:val="left"/>
              <w:textAlignment w:val="baseline"/>
              <w:rPr>
                <w:rFonts w:ascii="HG丸ｺﾞｼｯｸM-PRO" w:eastAsia="HG丸ｺﾞｼｯｸM-PRO"/>
                <w:kern w:val="0"/>
                <w:szCs w:val="21"/>
              </w:rPr>
            </w:pPr>
            <w:r w:rsidRPr="00EC7690">
              <w:rPr>
                <w:rFonts w:ascii="HG丸ｺﾞｼｯｸM-PRO" w:eastAsia="HG丸ｺﾞｼｯｸM-PRO" w:hAnsi="Century" w:cs="Times New Roman" w:hint="eastAsia"/>
                <w:color w:val="000000" w:themeColor="text1"/>
                <w:kern w:val="0"/>
                <w:szCs w:val="21"/>
              </w:rPr>
              <w:t>③</w:t>
            </w:r>
            <w:r w:rsidR="00496047" w:rsidRPr="002526C4">
              <w:rPr>
                <w:rFonts w:ascii="HG丸ｺﾞｼｯｸM-PRO" w:eastAsia="HG丸ｺﾞｼｯｸM-PRO" w:hAnsi="Century" w:cs="Times New Roman" w:hint="eastAsia"/>
                <w:color w:val="000000" w:themeColor="text1"/>
                <w:kern w:val="0"/>
                <w:szCs w:val="21"/>
                <w:u w:val="single"/>
              </w:rPr>
              <w:t>指番号や「トゥ」というタンギングの音を視覚的に掲示</w:t>
            </w:r>
            <w:r w:rsidR="00496047" w:rsidRPr="00EC7690">
              <w:rPr>
                <w:rFonts w:ascii="HG丸ｺﾞｼｯｸM-PRO" w:eastAsia="HG丸ｺﾞｼｯｸM-PRO" w:hAnsi="Century" w:cs="Times New Roman" w:hint="eastAsia"/>
                <w:color w:val="000000" w:themeColor="text1"/>
                <w:kern w:val="0"/>
                <w:szCs w:val="21"/>
              </w:rPr>
              <w:t>し、慣れさせる。</w:t>
            </w:r>
            <w:r w:rsidR="00277ECC" w:rsidRPr="00EC7690">
              <w:rPr>
                <w:rFonts w:ascii="HG丸ｺﾞｼｯｸM-PRO" w:eastAsia="HG丸ｺﾞｼｯｸM-PRO" w:hAnsi="Century" w:cs="Times New Roman" w:hint="eastAsia"/>
                <w:color w:val="000000" w:themeColor="text1"/>
                <w:kern w:val="0"/>
                <w:szCs w:val="21"/>
              </w:rPr>
              <w:t>繰り返し練習する時間を確保し、定着させる。</w:t>
            </w:r>
            <w:r w:rsidRPr="00EC7690">
              <w:rPr>
                <w:rFonts w:ascii="HG丸ｺﾞｼｯｸM-PRO" w:eastAsia="HG丸ｺﾞｼｯｸM-PRO" w:hint="eastAsia"/>
                <w:kern w:val="0"/>
                <w:szCs w:val="21"/>
              </w:rPr>
              <w:t>個別指導</w:t>
            </w:r>
            <w:r w:rsidR="00496047" w:rsidRPr="00EC7690">
              <w:rPr>
                <w:rFonts w:ascii="HG丸ｺﾞｼｯｸM-PRO" w:eastAsia="HG丸ｺﾞｼｯｸM-PRO" w:hint="eastAsia"/>
                <w:kern w:val="0"/>
                <w:szCs w:val="21"/>
              </w:rPr>
              <w:t>の</w:t>
            </w:r>
            <w:r w:rsidR="00277ECC" w:rsidRPr="00EC7690">
              <w:rPr>
                <w:rFonts w:ascii="HG丸ｺﾞｼｯｸM-PRO" w:eastAsia="HG丸ｺﾞｼｯｸM-PRO" w:hint="eastAsia"/>
                <w:kern w:val="0"/>
                <w:szCs w:val="21"/>
              </w:rPr>
              <w:t>時間も</w:t>
            </w:r>
            <w:r w:rsidR="00496047" w:rsidRPr="00EC7690">
              <w:rPr>
                <w:rFonts w:ascii="HG丸ｺﾞｼｯｸM-PRO" w:eastAsia="HG丸ｺﾞｼｯｸM-PRO" w:hint="eastAsia"/>
                <w:kern w:val="0"/>
                <w:szCs w:val="21"/>
              </w:rPr>
              <w:t>十分に</w:t>
            </w:r>
            <w:r w:rsidRPr="00EC7690">
              <w:rPr>
                <w:rFonts w:ascii="HG丸ｺﾞｼｯｸM-PRO" w:eastAsia="HG丸ｺﾞｼｯｸM-PRO" w:hint="eastAsia"/>
                <w:kern w:val="0"/>
                <w:szCs w:val="21"/>
              </w:rPr>
              <w:t>確保する。</w:t>
            </w:r>
          </w:p>
        </w:tc>
        <w:tc>
          <w:tcPr>
            <w:tcW w:w="3165" w:type="dxa"/>
            <w:tcBorders>
              <w:top w:val="single" w:sz="4" w:space="0" w:color="auto"/>
              <w:left w:val="single" w:sz="4" w:space="0" w:color="auto"/>
              <w:right w:val="single" w:sz="4" w:space="0" w:color="auto"/>
            </w:tcBorders>
          </w:tcPr>
          <w:p w14:paraId="265F7DE6" w14:textId="77777777" w:rsidR="006D1481" w:rsidRPr="00EC7690" w:rsidRDefault="006D1481" w:rsidP="00F730BA">
            <w:pPr>
              <w:autoSpaceDE w:val="0"/>
              <w:autoSpaceDN w:val="0"/>
              <w:adjustRightInd w:val="0"/>
              <w:snapToGrid w:val="0"/>
              <w:spacing w:line="276" w:lineRule="auto"/>
              <w:ind w:left="210" w:hangingChars="100" w:hanging="210"/>
              <w:jc w:val="left"/>
              <w:textAlignment w:val="baseline"/>
              <w:rPr>
                <w:rFonts w:ascii="HG丸ｺﾞｼｯｸM-PRO" w:eastAsia="HG丸ｺﾞｼｯｸM-PRO"/>
                <w:kern w:val="0"/>
                <w:szCs w:val="21"/>
              </w:rPr>
            </w:pPr>
            <w:r w:rsidRPr="00EC7690">
              <w:rPr>
                <w:rFonts w:ascii="ＭＳ 明朝" w:eastAsia="ＭＳ 明朝" w:hAnsi="ＭＳ 明朝" w:cs="ＭＳ 明朝" w:hint="eastAsia"/>
                <w:kern w:val="0"/>
                <w:szCs w:val="21"/>
              </w:rPr>
              <w:t>➀</w:t>
            </w:r>
            <w:r w:rsidR="00496047" w:rsidRPr="00EC7690">
              <w:rPr>
                <w:rFonts w:ascii="HG丸ｺﾞｼｯｸM-PRO" w:eastAsia="HG丸ｺﾞｼｯｸM-PRO" w:hint="eastAsia"/>
                <w:kern w:val="0"/>
                <w:szCs w:val="21"/>
              </w:rPr>
              <w:t>授業中</w:t>
            </w:r>
            <w:r w:rsidRPr="00EC7690">
              <w:rPr>
                <w:rFonts w:ascii="HG丸ｺﾞｼｯｸM-PRO" w:eastAsia="HG丸ｺﾞｼｯｸM-PRO" w:hint="eastAsia"/>
                <w:kern w:val="0"/>
                <w:szCs w:val="21"/>
              </w:rPr>
              <w:t>の様子</w:t>
            </w:r>
            <w:r w:rsidR="00496047" w:rsidRPr="00EC7690">
              <w:rPr>
                <w:rFonts w:ascii="HG丸ｺﾞｼｯｸM-PRO" w:eastAsia="HG丸ｺﾞｼｯｸM-PRO" w:hint="eastAsia"/>
                <w:kern w:val="0"/>
                <w:szCs w:val="21"/>
              </w:rPr>
              <w:t>や鑑賞シート等を適宜使用して</w:t>
            </w:r>
            <w:r w:rsidRPr="00EC7690">
              <w:rPr>
                <w:rFonts w:ascii="HG丸ｺﾞｼｯｸM-PRO" w:eastAsia="HG丸ｺﾞｼｯｸM-PRO" w:hint="eastAsia"/>
                <w:kern w:val="0"/>
                <w:szCs w:val="21"/>
              </w:rPr>
              <w:t>評価する</w:t>
            </w:r>
            <w:r w:rsidRPr="00EC7690">
              <w:rPr>
                <w:rFonts w:ascii="HG丸ｺﾞｼｯｸM-PRO" w:eastAsia="HG丸ｺﾞｼｯｸM-PRO"/>
                <w:kern w:val="0"/>
                <w:szCs w:val="21"/>
              </w:rPr>
              <w:t>。</w:t>
            </w:r>
          </w:p>
          <w:p w14:paraId="386DB620" w14:textId="77777777" w:rsidR="006D1481" w:rsidRPr="00EC7690" w:rsidRDefault="006D1481" w:rsidP="009C5D88">
            <w:pPr>
              <w:autoSpaceDE w:val="0"/>
              <w:autoSpaceDN w:val="0"/>
              <w:adjustRightInd w:val="0"/>
              <w:snapToGrid w:val="0"/>
              <w:spacing w:line="276" w:lineRule="auto"/>
              <w:jc w:val="left"/>
              <w:textAlignment w:val="baseline"/>
              <w:rPr>
                <w:rFonts w:ascii="HG丸ｺﾞｼｯｸM-PRO" w:eastAsia="HG丸ｺﾞｼｯｸM-PRO" w:hAnsi="HG丸ｺﾞｼｯｸM-PRO"/>
                <w:szCs w:val="21"/>
              </w:rPr>
            </w:pPr>
          </w:p>
          <w:p w14:paraId="63F0ADBC" w14:textId="77777777" w:rsidR="006D1481" w:rsidRPr="00EC7690" w:rsidRDefault="006D1481" w:rsidP="008F716A">
            <w:pPr>
              <w:autoSpaceDE w:val="0"/>
              <w:autoSpaceDN w:val="0"/>
              <w:adjustRightInd w:val="0"/>
              <w:snapToGrid w:val="0"/>
              <w:spacing w:line="276" w:lineRule="auto"/>
              <w:ind w:left="210" w:hangingChars="100" w:hanging="210"/>
              <w:jc w:val="left"/>
              <w:textAlignment w:val="baseline"/>
              <w:rPr>
                <w:rFonts w:ascii="HG丸ｺﾞｼｯｸM-PRO" w:eastAsia="HG丸ｺﾞｼｯｸM-PRO"/>
                <w:kern w:val="0"/>
                <w:szCs w:val="21"/>
              </w:rPr>
            </w:pPr>
            <w:r w:rsidRPr="00EC7690">
              <w:rPr>
                <w:rFonts w:ascii="HG丸ｺﾞｼｯｸM-PRO" w:eastAsia="HG丸ｺﾞｼｯｸM-PRO" w:hAnsi="Century" w:cs="Times New Roman" w:hint="eastAsia"/>
                <w:color w:val="000000" w:themeColor="text1"/>
                <w:kern w:val="0"/>
                <w:szCs w:val="21"/>
              </w:rPr>
              <w:t>②</w:t>
            </w:r>
            <w:r w:rsidRPr="00EC7690">
              <w:rPr>
                <w:rFonts w:ascii="HG丸ｺﾞｼｯｸM-PRO" w:eastAsia="HG丸ｺﾞｼｯｸM-PRO" w:hAnsi="HG丸ｺﾞｼｯｸM-PRO" w:hint="eastAsia"/>
                <w:szCs w:val="21"/>
              </w:rPr>
              <w:t>定期的にテストを行い、確実に身に付いているか確かめる。</w:t>
            </w:r>
          </w:p>
          <w:p w14:paraId="2345E369" w14:textId="77777777" w:rsidR="006D1481" w:rsidRPr="00EC7690" w:rsidRDefault="006D1481" w:rsidP="006C4072">
            <w:pPr>
              <w:autoSpaceDE w:val="0"/>
              <w:autoSpaceDN w:val="0"/>
              <w:adjustRightInd w:val="0"/>
              <w:snapToGrid w:val="0"/>
              <w:spacing w:line="276" w:lineRule="auto"/>
              <w:jc w:val="left"/>
              <w:textAlignment w:val="baseline"/>
              <w:rPr>
                <w:rFonts w:ascii="HG丸ｺﾞｼｯｸM-PRO" w:eastAsia="HG丸ｺﾞｼｯｸM-PRO"/>
                <w:kern w:val="0"/>
                <w:szCs w:val="21"/>
              </w:rPr>
            </w:pPr>
          </w:p>
          <w:p w14:paraId="4B31EC04" w14:textId="77777777" w:rsidR="00496047" w:rsidRPr="00EC7690" w:rsidRDefault="00496047" w:rsidP="006C4072">
            <w:pPr>
              <w:autoSpaceDE w:val="0"/>
              <w:autoSpaceDN w:val="0"/>
              <w:adjustRightInd w:val="0"/>
              <w:snapToGrid w:val="0"/>
              <w:spacing w:line="276" w:lineRule="auto"/>
              <w:jc w:val="left"/>
              <w:textAlignment w:val="baseline"/>
              <w:rPr>
                <w:rFonts w:ascii="HG丸ｺﾞｼｯｸM-PRO" w:eastAsia="HG丸ｺﾞｼｯｸM-PRO"/>
                <w:kern w:val="0"/>
                <w:szCs w:val="21"/>
              </w:rPr>
            </w:pPr>
          </w:p>
          <w:p w14:paraId="55382A1F" w14:textId="77777777" w:rsidR="006D1481" w:rsidRPr="00EC7690" w:rsidRDefault="006D1481" w:rsidP="00E65C11">
            <w:pPr>
              <w:autoSpaceDE w:val="0"/>
              <w:autoSpaceDN w:val="0"/>
              <w:adjustRightInd w:val="0"/>
              <w:snapToGrid w:val="0"/>
              <w:spacing w:line="276" w:lineRule="auto"/>
              <w:ind w:left="210" w:hangingChars="100" w:hanging="210"/>
              <w:jc w:val="left"/>
              <w:textAlignment w:val="baseline"/>
              <w:rPr>
                <w:rFonts w:ascii="HG丸ｺﾞｼｯｸM-PRO" w:eastAsia="HG丸ｺﾞｼｯｸM-PRO"/>
                <w:kern w:val="0"/>
                <w:szCs w:val="21"/>
              </w:rPr>
            </w:pPr>
            <w:r w:rsidRPr="00EC7690">
              <w:rPr>
                <w:rFonts w:ascii="HG丸ｺﾞｼｯｸM-PRO" w:eastAsia="HG丸ｺﾞｼｯｸM-PRO" w:hAnsi="Century" w:cs="Times New Roman" w:hint="eastAsia"/>
                <w:color w:val="000000" w:themeColor="text1"/>
                <w:kern w:val="0"/>
                <w:szCs w:val="21"/>
              </w:rPr>
              <w:t>③</w:t>
            </w:r>
            <w:r w:rsidR="00496047" w:rsidRPr="00EC7690">
              <w:rPr>
                <w:rFonts w:ascii="HG丸ｺﾞｼｯｸM-PRO" w:eastAsia="HG丸ｺﾞｼｯｸM-PRO" w:hint="eastAsia"/>
                <w:kern w:val="0"/>
                <w:szCs w:val="21"/>
              </w:rPr>
              <w:t>その都度確認</w:t>
            </w:r>
            <w:r w:rsidRPr="00EC7690">
              <w:rPr>
                <w:rFonts w:ascii="HG丸ｺﾞｼｯｸM-PRO" w:eastAsia="HG丸ｺﾞｼｯｸM-PRO" w:hint="eastAsia"/>
                <w:kern w:val="0"/>
                <w:szCs w:val="21"/>
              </w:rPr>
              <w:t>テストを行い、評価する。</w:t>
            </w:r>
          </w:p>
        </w:tc>
      </w:tr>
    </w:tbl>
    <w:p w14:paraId="40D6834E" w14:textId="77777777" w:rsidR="00BC0D42" w:rsidRPr="00B56B9C" w:rsidRDefault="00BC0D42" w:rsidP="00945D21">
      <w:pPr>
        <w:adjustRightInd w:val="0"/>
        <w:snapToGrid w:val="0"/>
        <w:spacing w:line="276" w:lineRule="auto"/>
        <w:contextualSpacing/>
        <w:rPr>
          <w:rFonts w:ascii="HG丸ｺﾞｼｯｸM-PRO" w:eastAsia="HG丸ｺﾞｼｯｸM-PRO"/>
          <w:szCs w:val="21"/>
        </w:rPr>
      </w:pPr>
    </w:p>
    <w:sectPr w:rsidR="00BC0D42" w:rsidRPr="00B56B9C" w:rsidSect="00945D21">
      <w:footerReference w:type="default" r:id="rId8"/>
      <w:pgSz w:w="11906" w:h="16838" w:code="9"/>
      <w:pgMar w:top="851" w:right="851" w:bottom="851" w:left="851"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1FBA1" w14:textId="77777777" w:rsidR="00346FE5" w:rsidRDefault="00346FE5" w:rsidP="00BC0D42">
      <w:r>
        <w:separator/>
      </w:r>
    </w:p>
  </w:endnote>
  <w:endnote w:type="continuationSeparator" w:id="0">
    <w:p w14:paraId="4BD2B3AB" w14:textId="77777777" w:rsidR="00346FE5" w:rsidRDefault="00346FE5" w:rsidP="00BC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815974"/>
      <w:docPartObj>
        <w:docPartGallery w:val="Page Numbers (Bottom of Page)"/>
        <w:docPartUnique/>
      </w:docPartObj>
    </w:sdtPr>
    <w:sdtContent>
      <w:p w14:paraId="344C15AB" w14:textId="3D75F320" w:rsidR="00652E59" w:rsidRDefault="00652E59">
        <w:pPr>
          <w:pStyle w:val="a5"/>
          <w:jc w:val="right"/>
        </w:pPr>
        <w:r>
          <w:fldChar w:fldCharType="begin"/>
        </w:r>
        <w:r>
          <w:instrText>PAGE   \* MERGEFORMAT</w:instrText>
        </w:r>
        <w:r>
          <w:fldChar w:fldCharType="separate"/>
        </w:r>
        <w:r>
          <w:rPr>
            <w:lang w:val="ja-JP"/>
          </w:rPr>
          <w:t>2</w:t>
        </w:r>
        <w:r>
          <w:fldChar w:fldCharType="end"/>
        </w:r>
      </w:p>
    </w:sdtContent>
  </w:sdt>
  <w:p w14:paraId="46E49435" w14:textId="77777777" w:rsidR="00652E59" w:rsidRDefault="00652E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F2188" w14:textId="77777777" w:rsidR="00346FE5" w:rsidRDefault="00346FE5" w:rsidP="00BC0D42">
      <w:r>
        <w:separator/>
      </w:r>
    </w:p>
  </w:footnote>
  <w:footnote w:type="continuationSeparator" w:id="0">
    <w:p w14:paraId="15F3C319" w14:textId="77777777" w:rsidR="00346FE5" w:rsidRDefault="00346FE5" w:rsidP="00BC0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42A"/>
    <w:multiLevelType w:val="hybridMultilevel"/>
    <w:tmpl w:val="C282996C"/>
    <w:lvl w:ilvl="0" w:tplc="4DA64B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753AD1"/>
    <w:multiLevelType w:val="hybridMultilevel"/>
    <w:tmpl w:val="32BE0792"/>
    <w:lvl w:ilvl="0" w:tplc="32B0E2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2D0106"/>
    <w:multiLevelType w:val="hybridMultilevel"/>
    <w:tmpl w:val="E1889A2E"/>
    <w:lvl w:ilvl="0" w:tplc="7C346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6A2E32"/>
    <w:multiLevelType w:val="hybridMultilevel"/>
    <w:tmpl w:val="CDD88116"/>
    <w:lvl w:ilvl="0" w:tplc="054808B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B16DE"/>
    <w:multiLevelType w:val="hybridMultilevel"/>
    <w:tmpl w:val="F3FCD550"/>
    <w:lvl w:ilvl="0" w:tplc="E4448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0079D3"/>
    <w:multiLevelType w:val="hybridMultilevel"/>
    <w:tmpl w:val="20BAF532"/>
    <w:lvl w:ilvl="0" w:tplc="D5FA7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EC5C2A"/>
    <w:multiLevelType w:val="hybridMultilevel"/>
    <w:tmpl w:val="4A88CE72"/>
    <w:lvl w:ilvl="0" w:tplc="0E6481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4909C4"/>
    <w:multiLevelType w:val="hybridMultilevel"/>
    <w:tmpl w:val="AD261F82"/>
    <w:lvl w:ilvl="0" w:tplc="C120827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B50D45"/>
    <w:multiLevelType w:val="hybridMultilevel"/>
    <w:tmpl w:val="AE2ECE8C"/>
    <w:lvl w:ilvl="0" w:tplc="51D60F5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003D2D"/>
    <w:multiLevelType w:val="hybridMultilevel"/>
    <w:tmpl w:val="88AE0D26"/>
    <w:lvl w:ilvl="0" w:tplc="2B0A7860">
      <w:start w:val="1"/>
      <w:numFmt w:val="decimalEnclosedCircle"/>
      <w:lvlText w:val="%1"/>
      <w:lvlJc w:val="left"/>
      <w:pPr>
        <w:ind w:left="360" w:hanging="360"/>
      </w:pPr>
      <w:rPr>
        <w:rFonts w:ascii="HG丸ｺﾞｼｯｸM-PRO" w:eastAsia="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F649F1"/>
    <w:multiLevelType w:val="hybridMultilevel"/>
    <w:tmpl w:val="50FE760A"/>
    <w:lvl w:ilvl="0" w:tplc="E0465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C73462"/>
    <w:multiLevelType w:val="hybridMultilevel"/>
    <w:tmpl w:val="510A7776"/>
    <w:lvl w:ilvl="0" w:tplc="C0063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9A3596"/>
    <w:multiLevelType w:val="hybridMultilevel"/>
    <w:tmpl w:val="C5F28A02"/>
    <w:lvl w:ilvl="0" w:tplc="41D29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F24E5E"/>
    <w:multiLevelType w:val="hybridMultilevel"/>
    <w:tmpl w:val="CDF4AB64"/>
    <w:lvl w:ilvl="0" w:tplc="A1689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032C75"/>
    <w:multiLevelType w:val="hybridMultilevel"/>
    <w:tmpl w:val="67F0BDF2"/>
    <w:lvl w:ilvl="0" w:tplc="2B0A7860">
      <w:start w:val="1"/>
      <w:numFmt w:val="decimalEnclosedCircle"/>
      <w:lvlText w:val="%1"/>
      <w:lvlJc w:val="left"/>
      <w:pPr>
        <w:ind w:left="360" w:hanging="360"/>
      </w:pPr>
      <w:rPr>
        <w:rFonts w:ascii="HG丸ｺﾞｼｯｸM-PRO" w:eastAsia="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581D69"/>
    <w:multiLevelType w:val="hybridMultilevel"/>
    <w:tmpl w:val="345E8290"/>
    <w:lvl w:ilvl="0" w:tplc="8264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B14BF8"/>
    <w:multiLevelType w:val="hybridMultilevel"/>
    <w:tmpl w:val="BE50A0BC"/>
    <w:lvl w:ilvl="0" w:tplc="D0EC9A3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871A93"/>
    <w:multiLevelType w:val="hybridMultilevel"/>
    <w:tmpl w:val="06346638"/>
    <w:lvl w:ilvl="0" w:tplc="9E940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9F1206"/>
    <w:multiLevelType w:val="hybridMultilevel"/>
    <w:tmpl w:val="37E4AA90"/>
    <w:lvl w:ilvl="0" w:tplc="6C2E8516">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51F44524"/>
    <w:multiLevelType w:val="hybridMultilevel"/>
    <w:tmpl w:val="36688674"/>
    <w:lvl w:ilvl="0" w:tplc="AFF4B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E1539F"/>
    <w:multiLevelType w:val="hybridMultilevel"/>
    <w:tmpl w:val="9AD0B842"/>
    <w:lvl w:ilvl="0" w:tplc="2F16CF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4240B3"/>
    <w:multiLevelType w:val="hybridMultilevel"/>
    <w:tmpl w:val="FFA608C4"/>
    <w:lvl w:ilvl="0" w:tplc="0C905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644692"/>
    <w:multiLevelType w:val="hybridMultilevel"/>
    <w:tmpl w:val="F106F556"/>
    <w:lvl w:ilvl="0" w:tplc="29D4035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AE05CC"/>
    <w:multiLevelType w:val="hybridMultilevel"/>
    <w:tmpl w:val="003C6D04"/>
    <w:lvl w:ilvl="0" w:tplc="233AE1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23795F"/>
    <w:multiLevelType w:val="hybridMultilevel"/>
    <w:tmpl w:val="EB08554A"/>
    <w:lvl w:ilvl="0" w:tplc="F02ED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865C61"/>
    <w:multiLevelType w:val="hybridMultilevel"/>
    <w:tmpl w:val="FD82FDD0"/>
    <w:lvl w:ilvl="0" w:tplc="F1783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F86B92"/>
    <w:multiLevelType w:val="hybridMultilevel"/>
    <w:tmpl w:val="F640AB26"/>
    <w:lvl w:ilvl="0" w:tplc="2AEAA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DC1F0B"/>
    <w:multiLevelType w:val="hybridMultilevel"/>
    <w:tmpl w:val="F5849426"/>
    <w:lvl w:ilvl="0" w:tplc="9BCA25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1B017F"/>
    <w:multiLevelType w:val="hybridMultilevel"/>
    <w:tmpl w:val="B5D066D0"/>
    <w:lvl w:ilvl="0" w:tplc="00BEDA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C06C15"/>
    <w:multiLevelType w:val="hybridMultilevel"/>
    <w:tmpl w:val="AF9A1D26"/>
    <w:lvl w:ilvl="0" w:tplc="D736B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0639A6"/>
    <w:multiLevelType w:val="hybridMultilevel"/>
    <w:tmpl w:val="8D9890BC"/>
    <w:lvl w:ilvl="0" w:tplc="01D4A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733489"/>
    <w:multiLevelType w:val="hybridMultilevel"/>
    <w:tmpl w:val="61E61612"/>
    <w:lvl w:ilvl="0" w:tplc="55562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D262A74"/>
    <w:multiLevelType w:val="hybridMultilevel"/>
    <w:tmpl w:val="6C185BE0"/>
    <w:lvl w:ilvl="0" w:tplc="BAF623F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B33049"/>
    <w:multiLevelType w:val="hybridMultilevel"/>
    <w:tmpl w:val="70E22684"/>
    <w:lvl w:ilvl="0" w:tplc="CAB418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FA4333"/>
    <w:multiLevelType w:val="hybridMultilevel"/>
    <w:tmpl w:val="8A382B6E"/>
    <w:lvl w:ilvl="0" w:tplc="1E309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934249"/>
    <w:multiLevelType w:val="hybridMultilevel"/>
    <w:tmpl w:val="AF9A515A"/>
    <w:lvl w:ilvl="0" w:tplc="969A23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7936F3"/>
    <w:multiLevelType w:val="hybridMultilevel"/>
    <w:tmpl w:val="5D283C4A"/>
    <w:lvl w:ilvl="0" w:tplc="2B0A7860">
      <w:start w:val="1"/>
      <w:numFmt w:val="decimalEnclosedCircle"/>
      <w:lvlText w:val="%1"/>
      <w:lvlJc w:val="left"/>
      <w:pPr>
        <w:ind w:left="360" w:hanging="360"/>
      </w:pPr>
      <w:rPr>
        <w:rFonts w:ascii="HG丸ｺﾞｼｯｸM-PRO" w:eastAsia="HG丸ｺﾞｼｯｸM-PRO" w:hint="eastAsia"/>
      </w:rPr>
    </w:lvl>
    <w:lvl w:ilvl="1" w:tplc="764836FC">
      <w:start w:val="1"/>
      <w:numFmt w:val="decimalEnclosedCircle"/>
      <w:lvlText w:val="%2"/>
      <w:lvlJc w:val="left"/>
      <w:pPr>
        <w:ind w:left="780" w:hanging="360"/>
      </w:pPr>
      <w:rPr>
        <w:rFonts w:ascii="HG丸ｺﾞｼｯｸM-PRO" w:eastAsia="HG丸ｺﾞｼｯｸM-PRO" w:hAnsi="HG丸ｺﾞｼｯｸM-PRO"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BF2FA7"/>
    <w:multiLevelType w:val="hybridMultilevel"/>
    <w:tmpl w:val="910E3BE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353BDC"/>
    <w:multiLevelType w:val="hybridMultilevel"/>
    <w:tmpl w:val="F1144482"/>
    <w:lvl w:ilvl="0" w:tplc="81FC18CE">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04559006">
    <w:abstractNumId w:val="36"/>
  </w:num>
  <w:num w:numId="2" w16cid:durableId="444889567">
    <w:abstractNumId w:val="1"/>
  </w:num>
  <w:num w:numId="3" w16cid:durableId="766076306">
    <w:abstractNumId w:val="10"/>
  </w:num>
  <w:num w:numId="4" w16cid:durableId="2090106266">
    <w:abstractNumId w:val="7"/>
  </w:num>
  <w:num w:numId="5" w16cid:durableId="952636751">
    <w:abstractNumId w:val="17"/>
  </w:num>
  <w:num w:numId="6" w16cid:durableId="832449230">
    <w:abstractNumId w:val="21"/>
  </w:num>
  <w:num w:numId="7" w16cid:durableId="1076433882">
    <w:abstractNumId w:val="30"/>
  </w:num>
  <w:num w:numId="8" w16cid:durableId="1746101018">
    <w:abstractNumId w:val="5"/>
  </w:num>
  <w:num w:numId="9" w16cid:durableId="582683906">
    <w:abstractNumId w:val="15"/>
  </w:num>
  <w:num w:numId="10" w16cid:durableId="2005162855">
    <w:abstractNumId w:val="9"/>
  </w:num>
  <w:num w:numId="11" w16cid:durableId="1620532080">
    <w:abstractNumId w:val="23"/>
  </w:num>
  <w:num w:numId="12" w16cid:durableId="1168835582">
    <w:abstractNumId w:val="2"/>
  </w:num>
  <w:num w:numId="13" w16cid:durableId="607085944">
    <w:abstractNumId w:val="19"/>
  </w:num>
  <w:num w:numId="14" w16cid:durableId="294987219">
    <w:abstractNumId w:val="11"/>
  </w:num>
  <w:num w:numId="15" w16cid:durableId="82343111">
    <w:abstractNumId w:val="34"/>
  </w:num>
  <w:num w:numId="16" w16cid:durableId="1204900">
    <w:abstractNumId w:val="28"/>
  </w:num>
  <w:num w:numId="17" w16cid:durableId="1169829067">
    <w:abstractNumId w:val="26"/>
  </w:num>
  <w:num w:numId="18" w16cid:durableId="973096016">
    <w:abstractNumId w:val="14"/>
  </w:num>
  <w:num w:numId="19" w16cid:durableId="859006059">
    <w:abstractNumId w:val="4"/>
  </w:num>
  <w:num w:numId="20" w16cid:durableId="1599635208">
    <w:abstractNumId w:val="12"/>
  </w:num>
  <w:num w:numId="21" w16cid:durableId="774523208">
    <w:abstractNumId w:val="27"/>
  </w:num>
  <w:num w:numId="22" w16cid:durableId="1554121526">
    <w:abstractNumId w:val="8"/>
  </w:num>
  <w:num w:numId="23" w16cid:durableId="25058216">
    <w:abstractNumId w:val="31"/>
  </w:num>
  <w:num w:numId="24" w16cid:durableId="353307423">
    <w:abstractNumId w:val="0"/>
  </w:num>
  <w:num w:numId="25" w16cid:durableId="507326220">
    <w:abstractNumId w:val="20"/>
  </w:num>
  <w:num w:numId="26" w16cid:durableId="85538447">
    <w:abstractNumId w:val="32"/>
  </w:num>
  <w:num w:numId="27" w16cid:durableId="911158157">
    <w:abstractNumId w:val="18"/>
  </w:num>
  <w:num w:numId="28" w16cid:durableId="2089229908">
    <w:abstractNumId w:val="25"/>
  </w:num>
  <w:num w:numId="29" w16cid:durableId="1272857965">
    <w:abstractNumId w:val="24"/>
  </w:num>
  <w:num w:numId="30" w16cid:durableId="1292054395">
    <w:abstractNumId w:val="13"/>
  </w:num>
  <w:num w:numId="31" w16cid:durableId="795295756">
    <w:abstractNumId w:val="33"/>
  </w:num>
  <w:num w:numId="32" w16cid:durableId="1842969213">
    <w:abstractNumId w:val="35"/>
  </w:num>
  <w:num w:numId="33" w16cid:durableId="807626920">
    <w:abstractNumId w:val="3"/>
  </w:num>
  <w:num w:numId="34" w16cid:durableId="417294570">
    <w:abstractNumId w:val="22"/>
  </w:num>
  <w:num w:numId="35" w16cid:durableId="1675064226">
    <w:abstractNumId w:val="16"/>
  </w:num>
  <w:num w:numId="36" w16cid:durableId="2123760270">
    <w:abstractNumId w:val="6"/>
  </w:num>
  <w:num w:numId="37" w16cid:durableId="2115977246">
    <w:abstractNumId w:val="29"/>
  </w:num>
  <w:num w:numId="38" w16cid:durableId="426461163">
    <w:abstractNumId w:val="38"/>
  </w:num>
  <w:num w:numId="39" w16cid:durableId="181631432">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D42"/>
    <w:rsid w:val="0000093B"/>
    <w:rsid w:val="0000215B"/>
    <w:rsid w:val="000479F5"/>
    <w:rsid w:val="000606F0"/>
    <w:rsid w:val="0008078F"/>
    <w:rsid w:val="000D01B4"/>
    <w:rsid w:val="000F0D99"/>
    <w:rsid w:val="00110EF0"/>
    <w:rsid w:val="00135A6D"/>
    <w:rsid w:val="00137A9E"/>
    <w:rsid w:val="001633EC"/>
    <w:rsid w:val="00187EBC"/>
    <w:rsid w:val="001950E7"/>
    <w:rsid w:val="001E3128"/>
    <w:rsid w:val="001F224C"/>
    <w:rsid w:val="00200751"/>
    <w:rsid w:val="0020087A"/>
    <w:rsid w:val="00212A8F"/>
    <w:rsid w:val="00213509"/>
    <w:rsid w:val="00230CF8"/>
    <w:rsid w:val="002526C4"/>
    <w:rsid w:val="00255900"/>
    <w:rsid w:val="00277ECC"/>
    <w:rsid w:val="00291DC6"/>
    <w:rsid w:val="002A75AE"/>
    <w:rsid w:val="002B0D8A"/>
    <w:rsid w:val="002B6755"/>
    <w:rsid w:val="002C3FD1"/>
    <w:rsid w:val="002D35B4"/>
    <w:rsid w:val="002E6CAE"/>
    <w:rsid w:val="002F0174"/>
    <w:rsid w:val="003117B2"/>
    <w:rsid w:val="003251D9"/>
    <w:rsid w:val="0033057E"/>
    <w:rsid w:val="00342063"/>
    <w:rsid w:val="0034678E"/>
    <w:rsid w:val="00346FE5"/>
    <w:rsid w:val="0035552C"/>
    <w:rsid w:val="00385CF8"/>
    <w:rsid w:val="003A088F"/>
    <w:rsid w:val="003A614B"/>
    <w:rsid w:val="003B3975"/>
    <w:rsid w:val="003B637D"/>
    <w:rsid w:val="003F0707"/>
    <w:rsid w:val="003F78BA"/>
    <w:rsid w:val="00460D8E"/>
    <w:rsid w:val="00467293"/>
    <w:rsid w:val="00484316"/>
    <w:rsid w:val="00496047"/>
    <w:rsid w:val="004B3352"/>
    <w:rsid w:val="004E0CAD"/>
    <w:rsid w:val="00525D62"/>
    <w:rsid w:val="00526B2F"/>
    <w:rsid w:val="0055031C"/>
    <w:rsid w:val="005564EE"/>
    <w:rsid w:val="0056224A"/>
    <w:rsid w:val="005735A1"/>
    <w:rsid w:val="005B185F"/>
    <w:rsid w:val="0061354B"/>
    <w:rsid w:val="00652E59"/>
    <w:rsid w:val="00660BED"/>
    <w:rsid w:val="00662697"/>
    <w:rsid w:val="006A455A"/>
    <w:rsid w:val="006C4072"/>
    <w:rsid w:val="006C7988"/>
    <w:rsid w:val="006D1481"/>
    <w:rsid w:val="006E7E86"/>
    <w:rsid w:val="006F3B80"/>
    <w:rsid w:val="006F5999"/>
    <w:rsid w:val="007159DD"/>
    <w:rsid w:val="00736594"/>
    <w:rsid w:val="007647E7"/>
    <w:rsid w:val="0077707B"/>
    <w:rsid w:val="007C087F"/>
    <w:rsid w:val="007C4B53"/>
    <w:rsid w:val="0080242B"/>
    <w:rsid w:val="00807352"/>
    <w:rsid w:val="00814C36"/>
    <w:rsid w:val="00824F18"/>
    <w:rsid w:val="008534BB"/>
    <w:rsid w:val="00864A47"/>
    <w:rsid w:val="008754C2"/>
    <w:rsid w:val="00880B30"/>
    <w:rsid w:val="00896720"/>
    <w:rsid w:val="008D0190"/>
    <w:rsid w:val="008D0293"/>
    <w:rsid w:val="008F0AB3"/>
    <w:rsid w:val="008F716A"/>
    <w:rsid w:val="00906043"/>
    <w:rsid w:val="00930F66"/>
    <w:rsid w:val="00941E9C"/>
    <w:rsid w:val="0094573A"/>
    <w:rsid w:val="00945D21"/>
    <w:rsid w:val="00947508"/>
    <w:rsid w:val="009831FD"/>
    <w:rsid w:val="009C5761"/>
    <w:rsid w:val="009C5D88"/>
    <w:rsid w:val="00A017C8"/>
    <w:rsid w:val="00A120DC"/>
    <w:rsid w:val="00A12292"/>
    <w:rsid w:val="00A366D8"/>
    <w:rsid w:val="00A36B92"/>
    <w:rsid w:val="00A46BF7"/>
    <w:rsid w:val="00A6166D"/>
    <w:rsid w:val="00A83B2B"/>
    <w:rsid w:val="00AA56AA"/>
    <w:rsid w:val="00AC0DC8"/>
    <w:rsid w:val="00AD12B9"/>
    <w:rsid w:val="00AD5ACD"/>
    <w:rsid w:val="00AF0C05"/>
    <w:rsid w:val="00AF764C"/>
    <w:rsid w:val="00B0760A"/>
    <w:rsid w:val="00B12B8E"/>
    <w:rsid w:val="00B21838"/>
    <w:rsid w:val="00B44486"/>
    <w:rsid w:val="00B56B9C"/>
    <w:rsid w:val="00B833C9"/>
    <w:rsid w:val="00BA1A2A"/>
    <w:rsid w:val="00BA1CF3"/>
    <w:rsid w:val="00BC0D42"/>
    <w:rsid w:val="00BE7392"/>
    <w:rsid w:val="00C43154"/>
    <w:rsid w:val="00C51237"/>
    <w:rsid w:val="00C57516"/>
    <w:rsid w:val="00C80D3C"/>
    <w:rsid w:val="00C82274"/>
    <w:rsid w:val="00CB7724"/>
    <w:rsid w:val="00CF37A2"/>
    <w:rsid w:val="00D3330E"/>
    <w:rsid w:val="00D34A2B"/>
    <w:rsid w:val="00D34D1F"/>
    <w:rsid w:val="00D536AF"/>
    <w:rsid w:val="00DA787B"/>
    <w:rsid w:val="00DD03A1"/>
    <w:rsid w:val="00DE395E"/>
    <w:rsid w:val="00E01D43"/>
    <w:rsid w:val="00E17476"/>
    <w:rsid w:val="00E212DD"/>
    <w:rsid w:val="00E216F3"/>
    <w:rsid w:val="00E21E57"/>
    <w:rsid w:val="00E51BA1"/>
    <w:rsid w:val="00E55226"/>
    <w:rsid w:val="00E55F54"/>
    <w:rsid w:val="00E6069D"/>
    <w:rsid w:val="00E610EF"/>
    <w:rsid w:val="00E65C11"/>
    <w:rsid w:val="00E825E3"/>
    <w:rsid w:val="00EA59CA"/>
    <w:rsid w:val="00EC7373"/>
    <w:rsid w:val="00EC7690"/>
    <w:rsid w:val="00ED6BFF"/>
    <w:rsid w:val="00F250AC"/>
    <w:rsid w:val="00F730BA"/>
    <w:rsid w:val="00FA028C"/>
    <w:rsid w:val="00FA468B"/>
    <w:rsid w:val="00FA48D5"/>
    <w:rsid w:val="00FC011C"/>
    <w:rsid w:val="00FC13F7"/>
    <w:rsid w:val="00FD127A"/>
    <w:rsid w:val="00FD4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1116F3"/>
  <w15:docId w15:val="{28062223-08E3-4C79-9319-AB502DF2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2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D42"/>
    <w:pPr>
      <w:tabs>
        <w:tab w:val="center" w:pos="4252"/>
        <w:tab w:val="right" w:pos="8504"/>
      </w:tabs>
      <w:snapToGrid w:val="0"/>
    </w:pPr>
  </w:style>
  <w:style w:type="character" w:customStyle="1" w:styleId="a4">
    <w:name w:val="ヘッダー (文字)"/>
    <w:basedOn w:val="a0"/>
    <w:link w:val="a3"/>
    <w:uiPriority w:val="99"/>
    <w:rsid w:val="00BC0D42"/>
  </w:style>
  <w:style w:type="paragraph" w:styleId="a5">
    <w:name w:val="footer"/>
    <w:basedOn w:val="a"/>
    <w:link w:val="a6"/>
    <w:uiPriority w:val="99"/>
    <w:unhideWhenUsed/>
    <w:rsid w:val="00BC0D42"/>
    <w:pPr>
      <w:tabs>
        <w:tab w:val="center" w:pos="4252"/>
        <w:tab w:val="right" w:pos="8504"/>
      </w:tabs>
      <w:snapToGrid w:val="0"/>
    </w:pPr>
  </w:style>
  <w:style w:type="character" w:customStyle="1" w:styleId="a6">
    <w:name w:val="フッター (文字)"/>
    <w:basedOn w:val="a0"/>
    <w:link w:val="a5"/>
    <w:uiPriority w:val="99"/>
    <w:rsid w:val="00BC0D42"/>
  </w:style>
  <w:style w:type="paragraph" w:styleId="a7">
    <w:name w:val="List Paragraph"/>
    <w:basedOn w:val="a"/>
    <w:uiPriority w:val="34"/>
    <w:qFormat/>
    <w:rsid w:val="00807352"/>
    <w:pPr>
      <w:ind w:leftChars="400" w:left="840"/>
    </w:pPr>
  </w:style>
  <w:style w:type="paragraph" w:styleId="a8">
    <w:name w:val="Balloon Text"/>
    <w:basedOn w:val="a"/>
    <w:link w:val="a9"/>
    <w:uiPriority w:val="99"/>
    <w:semiHidden/>
    <w:unhideWhenUsed/>
    <w:rsid w:val="000479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79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AAAAC-F595-4010-991E-1649204B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431</Words>
  <Characters>2462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小平市教育委員会</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小平市教育委員会</dc:creator>
  <cp:lastModifiedBy>千葉 富美江</cp:lastModifiedBy>
  <cp:revision>4</cp:revision>
  <cp:lastPrinted>2024-10-07T08:58:00Z</cp:lastPrinted>
  <dcterms:created xsi:type="dcterms:W3CDTF">2024-10-07T07:39:00Z</dcterms:created>
  <dcterms:modified xsi:type="dcterms:W3CDTF">2024-10-07T08:58:00Z</dcterms:modified>
</cp:coreProperties>
</file>